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387E" w14:textId="77777777" w:rsidR="008729E9" w:rsidRPr="008729E9" w:rsidRDefault="008729E9" w:rsidP="008729E9">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8729E9">
        <w:rPr>
          <w:rFonts w:ascii="Times New Roman" w:eastAsia="SimSun" w:hAnsi="Times New Roman" w:cs="Times New Roman"/>
          <w:b/>
          <w:sz w:val="20"/>
          <w:szCs w:val="20"/>
          <w:lang w:eastAsia="zh-CN"/>
        </w:rPr>
        <w:t>АССОЦИАЦИЯ</w:t>
      </w:r>
    </w:p>
    <w:p w14:paraId="20B71E68" w14:textId="77777777" w:rsidR="008729E9" w:rsidRPr="008729E9" w:rsidRDefault="008729E9" w:rsidP="008729E9">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8729E9">
        <w:rPr>
          <w:rFonts w:ascii="Times New Roman" w:eastAsia="SimSun" w:hAnsi="Times New Roman" w:cs="Times New Roman"/>
          <w:b/>
          <w:sz w:val="20"/>
          <w:szCs w:val="20"/>
          <w:lang w:eastAsia="zh-CN"/>
        </w:rPr>
        <w:t>САМОРЕГУЛИРУЕМАЯ ОРГАНИЗАЦИЯ</w:t>
      </w:r>
    </w:p>
    <w:p w14:paraId="2C162D16" w14:textId="77777777" w:rsidR="008729E9" w:rsidRPr="008729E9" w:rsidRDefault="008729E9" w:rsidP="008729E9">
      <w:pPr>
        <w:tabs>
          <w:tab w:val="num" w:pos="1440"/>
          <w:tab w:val="left" w:pos="9355"/>
        </w:tabs>
        <w:spacing w:after="0" w:line="240" w:lineRule="auto"/>
        <w:ind w:right="-5"/>
        <w:contextualSpacing/>
        <w:jc w:val="center"/>
        <w:rPr>
          <w:rFonts w:ascii="Arial" w:eastAsia="SimSun" w:hAnsi="Arial" w:cs="Arial"/>
          <w:b/>
          <w:sz w:val="32"/>
          <w:szCs w:val="32"/>
          <w:lang w:eastAsia="zh-CN"/>
        </w:rPr>
      </w:pPr>
      <w:r w:rsidRPr="008729E9">
        <w:rPr>
          <w:rFonts w:ascii="Arial" w:eastAsia="SimSun" w:hAnsi="Arial" w:cs="Arial"/>
          <w:b/>
          <w:sz w:val="32"/>
          <w:szCs w:val="32"/>
          <w:lang w:eastAsia="zh-CN"/>
        </w:rPr>
        <w:t>«ОБЪЕДИНЕНИЕ РЯЗАНСКИХ СТРОИТЕЛЕЙ»</w:t>
      </w:r>
    </w:p>
    <w:p w14:paraId="69CC6C66" w14:textId="77777777" w:rsidR="008729E9" w:rsidRPr="008729E9" w:rsidRDefault="008729E9" w:rsidP="008729E9">
      <w:pPr>
        <w:pBdr>
          <w:bottom w:val="single" w:sz="12" w:space="1" w:color="auto"/>
        </w:pBdr>
        <w:spacing w:after="0" w:line="240" w:lineRule="auto"/>
        <w:jc w:val="center"/>
        <w:rPr>
          <w:rFonts w:ascii="Times New Roman" w:eastAsia="SimSun" w:hAnsi="Times New Roman" w:cs="Times New Roman"/>
          <w:b/>
          <w:sz w:val="28"/>
          <w:szCs w:val="28"/>
          <w:lang w:eastAsia="zh-CN"/>
        </w:rPr>
      </w:pPr>
    </w:p>
    <w:tbl>
      <w:tblPr>
        <w:tblW w:w="0" w:type="auto"/>
        <w:tblLook w:val="01E0" w:firstRow="1" w:lastRow="1" w:firstColumn="1" w:lastColumn="1" w:noHBand="0" w:noVBand="0"/>
      </w:tblPr>
      <w:tblGrid>
        <w:gridCol w:w="4278"/>
      </w:tblGrid>
      <w:tr w:rsidR="008729E9" w:rsidRPr="008729E9" w14:paraId="3348A203" w14:textId="77777777" w:rsidTr="007F12ED">
        <w:tc>
          <w:tcPr>
            <w:tcW w:w="4278" w:type="dxa"/>
          </w:tcPr>
          <w:p w14:paraId="626762DD" w14:textId="77777777" w:rsidR="008729E9" w:rsidRPr="008729E9" w:rsidRDefault="008729E9" w:rsidP="008729E9">
            <w:pPr>
              <w:widowControl w:val="0"/>
              <w:tabs>
                <w:tab w:val="left" w:pos="9580"/>
              </w:tabs>
              <w:spacing w:after="0" w:line="240" w:lineRule="auto"/>
              <w:ind w:left="1080" w:right="-59"/>
              <w:jc w:val="right"/>
              <w:rPr>
                <w:rFonts w:ascii="Times New Roman" w:eastAsia="Times New Roman" w:hAnsi="Times New Roman" w:cs="Times New Roman"/>
                <w:b/>
                <w:snapToGrid w:val="0"/>
                <w:sz w:val="28"/>
                <w:szCs w:val="28"/>
                <w:lang w:eastAsia="ru-RU"/>
              </w:rPr>
            </w:pPr>
          </w:p>
        </w:tc>
      </w:tr>
    </w:tbl>
    <w:p w14:paraId="047C0BE2" w14:textId="7777777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Утверждено решением</w:t>
      </w:r>
    </w:p>
    <w:p w14:paraId="25E098D2" w14:textId="60BF803E"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 xml:space="preserve">Общего собрания </w:t>
      </w:r>
      <w:r w:rsidR="00927F68">
        <w:rPr>
          <w:rFonts w:ascii="Times New Roman" w:eastAsia="Times New Roman" w:hAnsi="Times New Roman" w:cs="Times New Roman"/>
          <w:b/>
          <w:bCs/>
          <w:sz w:val="24"/>
          <w:szCs w:val="24"/>
          <w:lang w:eastAsia="ru-RU"/>
        </w:rPr>
        <w:t xml:space="preserve">членов </w:t>
      </w:r>
      <w:r w:rsidRPr="008729E9">
        <w:rPr>
          <w:rFonts w:ascii="Times New Roman" w:eastAsia="Times New Roman" w:hAnsi="Times New Roman" w:cs="Times New Roman"/>
          <w:b/>
          <w:bCs/>
          <w:sz w:val="24"/>
          <w:szCs w:val="24"/>
          <w:lang w:eastAsia="ru-RU"/>
        </w:rPr>
        <w:t>Ассоциации</w:t>
      </w:r>
    </w:p>
    <w:p w14:paraId="34538136" w14:textId="7777777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саморегулируемая организация</w:t>
      </w:r>
    </w:p>
    <w:p w14:paraId="0290D50E" w14:textId="7777777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 xml:space="preserve"> «Объединение Рязанских строителей»</w:t>
      </w:r>
    </w:p>
    <w:p w14:paraId="094A24CC" w14:textId="2306B080"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Протокол № 2/</w:t>
      </w:r>
      <w:r>
        <w:rPr>
          <w:rFonts w:ascii="Times New Roman" w:eastAsia="Times New Roman" w:hAnsi="Times New Roman" w:cs="Times New Roman"/>
          <w:b/>
          <w:bCs/>
          <w:sz w:val="24"/>
          <w:szCs w:val="24"/>
          <w:lang w:eastAsia="ru-RU"/>
        </w:rPr>
        <w:t>22</w:t>
      </w:r>
      <w:r w:rsidRPr="008729E9">
        <w:rPr>
          <w:rFonts w:ascii="Times New Roman" w:eastAsia="Times New Roman" w:hAnsi="Times New Roman" w:cs="Times New Roman"/>
          <w:b/>
          <w:bCs/>
          <w:sz w:val="24"/>
          <w:szCs w:val="24"/>
          <w:lang w:eastAsia="ru-RU"/>
        </w:rPr>
        <w:t xml:space="preserve"> от «</w:t>
      </w:r>
      <w:r w:rsidR="0059596B">
        <w:rPr>
          <w:rFonts w:ascii="Times New Roman" w:eastAsia="Times New Roman" w:hAnsi="Times New Roman" w:cs="Times New Roman"/>
          <w:b/>
          <w:bCs/>
          <w:sz w:val="24"/>
          <w:szCs w:val="24"/>
          <w:lang w:eastAsia="ru-RU"/>
        </w:rPr>
        <w:t>01</w:t>
      </w:r>
      <w:r w:rsidRPr="008729E9">
        <w:rPr>
          <w:rFonts w:ascii="Times New Roman" w:eastAsia="Times New Roman" w:hAnsi="Times New Roman" w:cs="Times New Roman"/>
          <w:b/>
          <w:bCs/>
          <w:sz w:val="24"/>
          <w:szCs w:val="24"/>
          <w:lang w:eastAsia="ru-RU"/>
        </w:rPr>
        <w:t xml:space="preserve">» </w:t>
      </w:r>
      <w:r w:rsidR="0059596B">
        <w:rPr>
          <w:rFonts w:ascii="Times New Roman" w:eastAsia="Times New Roman" w:hAnsi="Times New Roman" w:cs="Times New Roman"/>
          <w:b/>
          <w:bCs/>
          <w:sz w:val="24"/>
          <w:szCs w:val="24"/>
          <w:lang w:eastAsia="ru-RU"/>
        </w:rPr>
        <w:t>ноября</w:t>
      </w:r>
      <w:r w:rsidRPr="008729E9">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22</w:t>
      </w:r>
      <w:r w:rsidRPr="008729E9">
        <w:rPr>
          <w:rFonts w:ascii="Times New Roman" w:eastAsia="Times New Roman" w:hAnsi="Times New Roman" w:cs="Times New Roman"/>
          <w:b/>
          <w:bCs/>
          <w:sz w:val="24"/>
          <w:szCs w:val="24"/>
          <w:lang w:eastAsia="ru-RU"/>
        </w:rPr>
        <w:t xml:space="preserve"> г.</w:t>
      </w:r>
    </w:p>
    <w:p w14:paraId="7C726E1D"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CF754B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77A140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315FFE35"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AA7F5AB"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88886BA"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A54CBD"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7DA6D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777023E"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B9DC078" w14:textId="77777777" w:rsidR="008729E9" w:rsidRPr="008729E9" w:rsidRDefault="008729E9" w:rsidP="008729E9">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729E9">
        <w:rPr>
          <w:rFonts w:ascii="Times New Roman" w:eastAsia="Times New Roman" w:hAnsi="Times New Roman" w:cs="Times New Roman"/>
          <w:b/>
          <w:bCs/>
          <w:sz w:val="28"/>
          <w:szCs w:val="28"/>
          <w:lang w:eastAsia="ru-RU"/>
        </w:rPr>
        <w:t>Положение</w:t>
      </w:r>
    </w:p>
    <w:p w14:paraId="34B13A84" w14:textId="14712933" w:rsidR="008729E9" w:rsidRPr="008729E9" w:rsidRDefault="008729E9" w:rsidP="008729E9">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729E9">
        <w:rPr>
          <w:rFonts w:ascii="Times New Roman" w:eastAsia="Times New Roman" w:hAnsi="Times New Roman" w:cs="Times New Roman"/>
          <w:b/>
          <w:bCs/>
          <w:sz w:val="28"/>
          <w:szCs w:val="28"/>
          <w:lang w:eastAsia="ru-RU"/>
        </w:rPr>
        <w:t xml:space="preserve">о членстве в Ассоциации саморегулируемая организация «Объединение Рязанских строителей», в том числе о требованиях к членам </w:t>
      </w:r>
      <w:r w:rsidR="00B17A04">
        <w:rPr>
          <w:rFonts w:ascii="Times New Roman" w:eastAsia="Times New Roman" w:hAnsi="Times New Roman" w:cs="Times New Roman"/>
          <w:b/>
          <w:bCs/>
          <w:sz w:val="28"/>
          <w:szCs w:val="28"/>
          <w:lang w:eastAsia="ru-RU"/>
        </w:rPr>
        <w:t>о</w:t>
      </w:r>
      <w:r w:rsidRPr="008729E9">
        <w:rPr>
          <w:rFonts w:ascii="Times New Roman" w:eastAsia="Times New Roman" w:hAnsi="Times New Roman" w:cs="Times New Roman"/>
          <w:b/>
          <w:bCs/>
          <w:sz w:val="28"/>
          <w:szCs w:val="28"/>
          <w:lang w:eastAsia="ru-RU"/>
        </w:rPr>
        <w:t>рганизации, о размере, порядке расчета и уплаты вступительного взноса, членских взносов</w:t>
      </w:r>
    </w:p>
    <w:p w14:paraId="0E1E9766"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r w:rsidRPr="008729E9">
        <w:rPr>
          <w:rFonts w:ascii="Times New Roman" w:eastAsia="Times New Roman" w:hAnsi="Times New Roman" w:cs="Times New Roman"/>
          <w:b/>
          <w:sz w:val="28"/>
          <w:szCs w:val="28"/>
          <w:lang w:eastAsia="ru-RU"/>
        </w:rPr>
        <w:t>(новая редакция)</w:t>
      </w:r>
    </w:p>
    <w:p w14:paraId="46A2D56F"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FE2D1B2"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B9399B7"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7CEBA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0B694E5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1EF564A"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35CE4A4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605114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B7508E4"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3E2F7D4"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54A7A87"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54B3FD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2DD212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84DAD4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6FD945F"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931EBF6"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7B3601F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1F6A3D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DF86F02" w14:textId="77777777" w:rsidR="008729E9" w:rsidRPr="008729E9" w:rsidRDefault="008729E9" w:rsidP="008729E9">
      <w:pPr>
        <w:spacing w:after="0" w:line="240" w:lineRule="auto"/>
        <w:rPr>
          <w:rFonts w:ascii="Times New Roman" w:eastAsia="Times New Roman" w:hAnsi="Times New Roman" w:cs="Times New Roman"/>
          <w:b/>
          <w:sz w:val="28"/>
          <w:szCs w:val="28"/>
          <w:lang w:eastAsia="ru-RU"/>
        </w:rPr>
      </w:pPr>
    </w:p>
    <w:p w14:paraId="4EC77BE3"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55E89D56" w14:textId="491AD9C8" w:rsidR="008729E9" w:rsidRPr="008729E9" w:rsidRDefault="008729E9" w:rsidP="008729E9">
      <w:pPr>
        <w:spacing w:after="0" w:line="240" w:lineRule="auto"/>
        <w:ind w:left="1080" w:hanging="1080"/>
        <w:jc w:val="center"/>
        <w:rPr>
          <w:rFonts w:ascii="Times New Roman" w:eastAsia="SimSun" w:hAnsi="Times New Roman" w:cs="Times New Roman"/>
          <w:b/>
          <w:sz w:val="24"/>
          <w:szCs w:val="24"/>
          <w:lang w:eastAsia="zh-CN"/>
        </w:rPr>
      </w:pPr>
      <w:r w:rsidRPr="008729E9">
        <w:rPr>
          <w:rFonts w:ascii="Times New Roman" w:eastAsia="SimSun" w:hAnsi="Times New Roman" w:cs="Times New Roman"/>
          <w:b/>
          <w:sz w:val="24"/>
          <w:szCs w:val="24"/>
          <w:lang w:eastAsia="zh-CN"/>
        </w:rPr>
        <w:t>Рязань, 20</w:t>
      </w:r>
      <w:r>
        <w:rPr>
          <w:rFonts w:ascii="Times New Roman" w:eastAsia="SimSun" w:hAnsi="Times New Roman" w:cs="Times New Roman"/>
          <w:b/>
          <w:sz w:val="24"/>
          <w:szCs w:val="24"/>
          <w:lang w:eastAsia="zh-CN"/>
        </w:rPr>
        <w:t>22</w:t>
      </w:r>
      <w:r w:rsidRPr="008729E9">
        <w:rPr>
          <w:rFonts w:ascii="Times New Roman" w:eastAsia="SimSun" w:hAnsi="Times New Roman" w:cs="Times New Roman"/>
          <w:b/>
          <w:sz w:val="24"/>
          <w:szCs w:val="24"/>
          <w:lang w:eastAsia="zh-CN"/>
        </w:rPr>
        <w:t xml:space="preserve"> г.</w:t>
      </w:r>
    </w:p>
    <w:p w14:paraId="58DAD654" w14:textId="23766A31" w:rsidR="008729E9" w:rsidRPr="00927F68" w:rsidRDefault="008729E9" w:rsidP="00927F68">
      <w:pPr>
        <w:pStyle w:val="a3"/>
        <w:numPr>
          <w:ilvl w:val="0"/>
          <w:numId w:val="4"/>
        </w:numPr>
        <w:spacing w:after="0" w:line="240" w:lineRule="auto"/>
        <w:jc w:val="center"/>
        <w:rPr>
          <w:rFonts w:ascii="Times New Roman" w:eastAsia="SimSun" w:hAnsi="Times New Roman" w:cs="Times New Roman"/>
          <w:b/>
          <w:bCs/>
          <w:sz w:val="24"/>
          <w:szCs w:val="24"/>
          <w:lang w:eastAsia="zh-CN"/>
        </w:rPr>
      </w:pPr>
      <w:r w:rsidRPr="00927F68">
        <w:rPr>
          <w:rFonts w:ascii="Times New Roman" w:eastAsia="SimSun" w:hAnsi="Times New Roman" w:cs="Times New Roman"/>
          <w:b/>
          <w:bCs/>
          <w:sz w:val="24"/>
          <w:szCs w:val="24"/>
          <w:lang w:eastAsia="zh-CN"/>
        </w:rPr>
        <w:lastRenderedPageBreak/>
        <w:t>Общие положения</w:t>
      </w:r>
    </w:p>
    <w:p w14:paraId="56AF705C" w14:textId="77777777" w:rsidR="00927F68" w:rsidRPr="00927F68" w:rsidRDefault="00927F68" w:rsidP="00927F68">
      <w:pPr>
        <w:spacing w:after="0" w:line="240" w:lineRule="auto"/>
        <w:ind w:left="360"/>
        <w:rPr>
          <w:rFonts w:ascii="Times New Roman" w:eastAsia="SimSun" w:hAnsi="Times New Roman" w:cs="Times New Roman"/>
          <w:b/>
          <w:bCs/>
          <w:sz w:val="24"/>
          <w:szCs w:val="24"/>
          <w:lang w:eastAsia="zh-CN"/>
        </w:rPr>
      </w:pPr>
    </w:p>
    <w:p w14:paraId="5E5D4BBA" w14:textId="72022A64"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1.1.</w:t>
      </w:r>
      <w:r w:rsidRPr="008729E9">
        <w:rPr>
          <w:rFonts w:ascii="Times New Roman" w:eastAsia="SimSun" w:hAnsi="Times New Roman" w:cs="Times New Roman"/>
          <w:sz w:val="24"/>
          <w:szCs w:val="24"/>
          <w:lang w:eastAsia="zh-CN"/>
        </w:rPr>
        <w:tab/>
        <w:t xml:space="preserve">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законодательством Российской Федерации и Уставом </w:t>
      </w:r>
      <w:r w:rsidR="00B01457">
        <w:rPr>
          <w:rFonts w:ascii="Times New Roman" w:eastAsia="SimSun" w:hAnsi="Times New Roman" w:cs="Times New Roman"/>
          <w:sz w:val="24"/>
          <w:szCs w:val="24"/>
          <w:lang w:eastAsia="zh-CN"/>
        </w:rPr>
        <w:t>Ассоциации саморегулируемая организация «Объединение Рязанских строителей»</w:t>
      </w:r>
      <w:r w:rsidRPr="008729E9">
        <w:rPr>
          <w:rFonts w:ascii="Times New Roman" w:eastAsia="SimSun" w:hAnsi="Times New Roman" w:cs="Times New Roman"/>
          <w:sz w:val="24"/>
          <w:szCs w:val="24"/>
          <w:lang w:eastAsia="zh-CN"/>
        </w:rPr>
        <w:t xml:space="preserve"> (далее по тексту – Ассоциация).</w:t>
      </w:r>
    </w:p>
    <w:p w14:paraId="3C2EF809"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w:t>
      </w:r>
      <w:r w:rsidRPr="008729E9">
        <w:rPr>
          <w:rFonts w:ascii="Times New Roman" w:eastAsia="SimSun" w:hAnsi="Times New Roman" w:cs="Times New Roman"/>
          <w:sz w:val="24"/>
          <w:szCs w:val="24"/>
          <w:lang w:eastAsia="zh-CN"/>
        </w:rPr>
        <w:tab/>
        <w:t>Членами Ассоциации могут быть:</w:t>
      </w:r>
    </w:p>
    <w:p w14:paraId="70EE4676"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1.2.1.  юридические лица и индивидуальные предприниматели, зарегистрированные в том же субъекте Российской Федерации, в котором зарегистрирована Ассоциация;</w:t>
      </w:r>
    </w:p>
    <w:p w14:paraId="0DB182D1" w14:textId="1341EDB8" w:rsid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1.2.2. иностранные юридические лица</w:t>
      </w:r>
      <w:r w:rsidR="003A35CB">
        <w:rPr>
          <w:rFonts w:ascii="Times New Roman" w:eastAsia="SimSun" w:hAnsi="Times New Roman" w:cs="Times New Roman"/>
          <w:sz w:val="24"/>
          <w:szCs w:val="24"/>
          <w:lang w:eastAsia="zh-CN"/>
        </w:rPr>
        <w:t>.</w:t>
      </w:r>
    </w:p>
    <w:p w14:paraId="5D6C4459"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1.3. Член Ассоциации не может быть членом другой саморегулируемой организации, основанной на членстве лиц, осуществляющих строительство.</w:t>
      </w:r>
    </w:p>
    <w:p w14:paraId="1D86ED77" w14:textId="2E6C3355"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1.4. Член Ассоциации в период членства в Ассоциации сохраняет свою хозяйственную самостоятельность и права юридического лица</w:t>
      </w:r>
      <w:r w:rsidR="00B01457">
        <w:rPr>
          <w:rFonts w:ascii="Times New Roman" w:eastAsia="SimSun" w:hAnsi="Times New Roman" w:cs="Times New Roman"/>
          <w:sz w:val="24"/>
          <w:szCs w:val="24"/>
          <w:lang w:eastAsia="zh-CN"/>
        </w:rPr>
        <w:t xml:space="preserve"> (индивидуального предпринимателя)</w:t>
      </w:r>
      <w:r w:rsidRPr="008729E9">
        <w:rPr>
          <w:rFonts w:ascii="Times New Roman" w:eastAsia="SimSun" w:hAnsi="Times New Roman" w:cs="Times New Roman"/>
          <w:sz w:val="24"/>
          <w:szCs w:val="24"/>
          <w:lang w:eastAsia="zh-CN"/>
        </w:rPr>
        <w:t xml:space="preserve">. </w:t>
      </w:r>
    </w:p>
    <w:p w14:paraId="5C50AD9E"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 Сообщения и документы между Ассоциацией и членами Ассоциации являются юридически значимыми и порождают правовые последствия если они:</w:t>
      </w:r>
    </w:p>
    <w:p w14:paraId="1E2179DE"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1.5.1. направлены лицом, действующим в соответствии с имеющимися у такого лица полномочиями;</w:t>
      </w:r>
    </w:p>
    <w:p w14:paraId="53DD16BA" w14:textId="4A88A1BB" w:rsid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1.5.2. направлены надлежащим способом отправки, установленным настоящим Положением;</w:t>
      </w:r>
    </w:p>
    <w:p w14:paraId="73F61BFD"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1.5.3. направлены с соблюдением установленного срока (если срок прямо установлен нормативными актами Российской Федерации, уставом или внутренними документами Ассоциации).</w:t>
      </w:r>
    </w:p>
    <w:p w14:paraId="439CA6D4"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1.6. Если иное не установлено уставом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 - направление посредством почтового отправления, курьером, передача под роспись; в форме электронного документа (пакета документов), подписанного усиленной квалифицированной электронной подписью, - по электронной почте (</w:t>
      </w:r>
      <w:proofErr w:type="spellStart"/>
      <w:r w:rsidRPr="004B6407">
        <w:rPr>
          <w:rFonts w:ascii="Times New Roman" w:eastAsia="SimSun" w:hAnsi="Times New Roman" w:cs="Times New Roman"/>
          <w:sz w:val="24"/>
          <w:szCs w:val="24"/>
          <w:lang w:eastAsia="zh-CN"/>
        </w:rPr>
        <w:t>e-mail</w:t>
      </w:r>
      <w:proofErr w:type="spellEnd"/>
      <w:r w:rsidRPr="004B6407">
        <w:rPr>
          <w:rFonts w:ascii="Times New Roman" w:eastAsia="SimSun" w:hAnsi="Times New Roman" w:cs="Times New Roman"/>
          <w:sz w:val="24"/>
          <w:szCs w:val="24"/>
          <w:lang w:eastAsia="zh-CN"/>
        </w:rPr>
        <w:t>), посредством электронных сервисов Ассоциации.</w:t>
      </w:r>
    </w:p>
    <w:p w14:paraId="6BB8FED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1.7. Член Ассоциации несет риск последствий неполучения юридически значимых сообщений и документов, направленных ему по реквизитам, сообщенным им в Ассоциацию, либо через личный кабинет члена Ассоциации на официальном сайте Ассоциации. Такие юридически значимые сообщения и документы, направленные Ассоциацией члену Ассоциации способами, указанными в пункте 1.6 настоящего Положения, считаются полученными членом Ассоциации, даже если член Ассоциации не ознакомился с ними. </w:t>
      </w:r>
    </w:p>
    <w:p w14:paraId="76B1514E" w14:textId="52ADD100"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1.8. 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14:paraId="7137D72C" w14:textId="77777777" w:rsidR="0059596B" w:rsidRDefault="0059596B" w:rsidP="00715A01">
      <w:pPr>
        <w:spacing w:after="0" w:line="240" w:lineRule="auto"/>
        <w:jc w:val="both"/>
        <w:rPr>
          <w:rFonts w:ascii="Times New Roman" w:eastAsia="SimSun" w:hAnsi="Times New Roman" w:cs="Times New Roman"/>
          <w:sz w:val="24"/>
          <w:szCs w:val="24"/>
          <w:lang w:eastAsia="zh-CN"/>
        </w:rPr>
      </w:pPr>
    </w:p>
    <w:p w14:paraId="081606BC" w14:textId="711A5A5D" w:rsidR="004B6407" w:rsidRDefault="004B6407" w:rsidP="00B01457">
      <w:pPr>
        <w:spacing w:after="0" w:line="240" w:lineRule="auto"/>
        <w:jc w:val="center"/>
        <w:rPr>
          <w:rFonts w:ascii="Times New Roman" w:eastAsia="SimSun" w:hAnsi="Times New Roman" w:cs="Times New Roman"/>
          <w:b/>
          <w:bCs/>
          <w:sz w:val="24"/>
          <w:szCs w:val="24"/>
          <w:lang w:eastAsia="zh-CN"/>
        </w:rPr>
      </w:pPr>
      <w:r w:rsidRPr="00B01457">
        <w:rPr>
          <w:rFonts w:ascii="Times New Roman" w:eastAsia="SimSun" w:hAnsi="Times New Roman" w:cs="Times New Roman"/>
          <w:b/>
          <w:bCs/>
          <w:sz w:val="24"/>
          <w:szCs w:val="24"/>
          <w:lang w:eastAsia="zh-CN"/>
        </w:rPr>
        <w:t>2. Порядок вступления в члены Ассоциации</w:t>
      </w:r>
    </w:p>
    <w:p w14:paraId="1B099387" w14:textId="77777777" w:rsidR="00927F68" w:rsidRPr="00B01457" w:rsidRDefault="00927F68" w:rsidP="00B01457">
      <w:pPr>
        <w:spacing w:after="0" w:line="240" w:lineRule="auto"/>
        <w:jc w:val="center"/>
        <w:rPr>
          <w:rFonts w:ascii="Times New Roman" w:eastAsia="SimSun" w:hAnsi="Times New Roman" w:cs="Times New Roman"/>
          <w:b/>
          <w:bCs/>
          <w:sz w:val="24"/>
          <w:szCs w:val="24"/>
          <w:lang w:eastAsia="zh-CN"/>
        </w:rPr>
      </w:pPr>
    </w:p>
    <w:p w14:paraId="500D131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 В члены Ассоциации могут быть приняты юридические лица и индивидуальные предприниматели при условии соответствия таких юридических лиц и индивидуальных предпринимателей требованиям, установленным настоящим Положением,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 </w:t>
      </w:r>
    </w:p>
    <w:p w14:paraId="20A24D6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2.2. Для приема в члены Ассоциации индивидуальный предприниматель или юридическое лицо представляет в Ассоциацию следующие документы:</w:t>
      </w:r>
    </w:p>
    <w:p w14:paraId="0D80E993" w14:textId="322F84DA"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2.2.1. Заявление о приеме в члены Ассоциации по форме согласно</w:t>
      </w:r>
      <w:r w:rsidR="00A23356">
        <w:rPr>
          <w:rFonts w:ascii="Times New Roman" w:eastAsia="SimSun" w:hAnsi="Times New Roman" w:cs="Times New Roman"/>
          <w:sz w:val="24"/>
          <w:szCs w:val="24"/>
          <w:lang w:eastAsia="zh-CN"/>
        </w:rPr>
        <w:t xml:space="preserve"> Р-02-ЮЛ, Р-02-ИП</w:t>
      </w:r>
      <w:r w:rsidRPr="004B6407">
        <w:rPr>
          <w:rFonts w:ascii="Times New Roman" w:eastAsia="SimSun" w:hAnsi="Times New Roman" w:cs="Times New Roman"/>
          <w:sz w:val="24"/>
          <w:szCs w:val="24"/>
          <w:lang w:eastAsia="zh-CN"/>
        </w:rPr>
        <w:t xml:space="preserve"> </w:t>
      </w:r>
      <w:r w:rsidR="00A23356">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Приложени</w:t>
      </w:r>
      <w:r w:rsidR="00A23356">
        <w:rPr>
          <w:rFonts w:ascii="Times New Roman" w:eastAsia="SimSun" w:hAnsi="Times New Roman" w:cs="Times New Roman"/>
          <w:sz w:val="24"/>
          <w:szCs w:val="24"/>
          <w:lang w:eastAsia="zh-CN"/>
        </w:rPr>
        <w:t>е</w:t>
      </w:r>
      <w:r w:rsidRPr="004B6407">
        <w:rPr>
          <w:rFonts w:ascii="Times New Roman" w:eastAsia="SimSun" w:hAnsi="Times New Roman" w:cs="Times New Roman"/>
          <w:sz w:val="24"/>
          <w:szCs w:val="24"/>
          <w:lang w:eastAsia="zh-CN"/>
        </w:rPr>
        <w:t xml:space="preserve"> 1</w:t>
      </w:r>
      <w:r w:rsidR="00A23356">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258D6ED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2.2.2.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14:paraId="3DE2F28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2.2.3. Копии учредительных документов (для юридического лица). </w:t>
      </w:r>
    </w:p>
    <w:p w14:paraId="467FABA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AE98B8D"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 Документы, подтверждающие соответствие индивидуального предпринимателя или юридического лица требованиям к членству в Ассоциации, установленным разделом 4 настоящего Положения:</w:t>
      </w:r>
    </w:p>
    <w:p w14:paraId="5C9B5E3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2.2.5.1.</w:t>
      </w:r>
      <w:r w:rsidRPr="004B6407">
        <w:rPr>
          <w:rFonts w:ascii="Times New Roman" w:eastAsia="SimSun" w:hAnsi="Times New Roman" w:cs="Times New Roman"/>
          <w:sz w:val="24"/>
          <w:szCs w:val="24"/>
          <w:lang w:eastAsia="zh-CN"/>
        </w:rPr>
        <w:tab/>
        <w:t>копия документа о высшем образовании соответствующего профиля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p>
    <w:p w14:paraId="4F79399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2.2.5.2.</w:t>
      </w:r>
      <w:r w:rsidRPr="004B6407">
        <w:rPr>
          <w:rFonts w:ascii="Times New Roman" w:eastAsia="SimSun" w:hAnsi="Times New Roman" w:cs="Times New Roman"/>
          <w:sz w:val="24"/>
          <w:szCs w:val="24"/>
          <w:lang w:eastAsia="zh-CN"/>
        </w:rPr>
        <w:tab/>
        <w:t>копия трудовой книжки или сведения о трудовой деятельности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 полученных в порядке, установленном статьей 66.1. Трудового кодекса Российской Федерации, подтверждающие наличие у индивидуального предпринимателя, руководителя юридического лица стажа работы по специальности не менее чем пять лет;</w:t>
      </w:r>
    </w:p>
    <w:p w14:paraId="78A3541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2.2.5.3.</w:t>
      </w:r>
      <w:r w:rsidRPr="004B6407">
        <w:rPr>
          <w:rFonts w:ascii="Times New Roman" w:eastAsia="SimSun" w:hAnsi="Times New Roman" w:cs="Times New Roman"/>
          <w:sz w:val="24"/>
          <w:szCs w:val="24"/>
          <w:lang w:eastAsia="zh-CN"/>
        </w:rPr>
        <w:tab/>
        <w:t>документы, подтверждающие наличие у индивидуального предпринимателя или юридического лица специалистов, указанных в статье 55.5-1 Градостроительного кодекса Российской Федерации, - не менее чем два специалиста по месту основной работы:</w:t>
      </w:r>
    </w:p>
    <w:p w14:paraId="429F0DCF" w14:textId="6FE888F0" w:rsidR="00B01457" w:rsidRPr="00BA582F" w:rsidRDefault="004B6407" w:rsidP="00715A01">
      <w:pPr>
        <w:spacing w:line="240" w:lineRule="auto"/>
        <w:ind w:firstLine="720"/>
        <w:contextualSpacing/>
        <w:jc w:val="both"/>
        <w:rPr>
          <w:rFonts w:ascii="Times New Roman" w:eastAsia="Times New Roman" w:hAnsi="Times New Roman" w:cs="Times New Roman"/>
          <w:color w:val="000000"/>
          <w:sz w:val="24"/>
          <w:szCs w:val="24"/>
          <w:lang w:eastAsia="zh-CN"/>
        </w:rPr>
      </w:pPr>
      <w:r w:rsidRPr="004B6407">
        <w:rPr>
          <w:rFonts w:ascii="Times New Roman" w:eastAsia="SimSun" w:hAnsi="Times New Roman" w:cs="Times New Roman"/>
          <w:sz w:val="24"/>
          <w:szCs w:val="24"/>
          <w:lang w:eastAsia="zh-CN"/>
        </w:rPr>
        <w:t xml:space="preserve">- </w:t>
      </w:r>
      <w:r w:rsidR="00B01457" w:rsidRPr="00B01457">
        <w:rPr>
          <w:rFonts w:ascii="Times New Roman" w:eastAsia="Times New Roman" w:hAnsi="Times New Roman" w:cs="Times New Roman"/>
          <w:color w:val="000000"/>
          <w:sz w:val="24"/>
          <w:szCs w:val="24"/>
          <w:lang w:eastAsia="zh-CN"/>
        </w:rPr>
        <w:t xml:space="preserve">копии трудовых книжек специалистов </w:t>
      </w:r>
      <w:r w:rsidR="00B01457" w:rsidRPr="00B01457">
        <w:rPr>
          <w:rFonts w:ascii="Times New Roman" w:eastAsia="Arial" w:hAnsi="Times New Roman" w:cs="Times New Roman"/>
          <w:color w:val="000000"/>
          <w:sz w:val="24"/>
          <w:szCs w:val="24"/>
          <w:lang w:eastAsia="zh-CN"/>
        </w:rPr>
        <w:t>по организации строительства и (</w:t>
      </w:r>
      <w:r w:rsidR="00B01457" w:rsidRPr="00B01457">
        <w:rPr>
          <w:rFonts w:ascii="Times New Roman" w:eastAsia="Times New Roman" w:hAnsi="Times New Roman" w:cs="Times New Roman"/>
          <w:color w:val="000000"/>
          <w:sz w:val="24"/>
          <w:szCs w:val="24"/>
          <w:lang w:eastAsia="zh-CN"/>
        </w:rPr>
        <w:t xml:space="preserve">или) сведений о трудовой деятельности таких специалистов, полученных в порядке, установленном статьей 66.1. Трудового кодекса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w:t>
      </w:r>
      <w:r w:rsidR="00B01457" w:rsidRPr="00BA582F">
        <w:rPr>
          <w:rFonts w:ascii="Times New Roman" w:eastAsia="Times New Roman" w:hAnsi="Times New Roman" w:cs="Times New Roman"/>
          <w:color w:val="000000"/>
          <w:sz w:val="24"/>
          <w:szCs w:val="24"/>
          <w:lang w:eastAsia="zh-CN"/>
        </w:rPr>
        <w:t>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71A6707E" w14:textId="2C597AE5" w:rsidR="004B6407" w:rsidRPr="00BA582F" w:rsidRDefault="004B6407" w:rsidP="00715A01">
      <w:pPr>
        <w:tabs>
          <w:tab w:val="left" w:pos="1134"/>
        </w:tabs>
        <w:spacing w:line="240" w:lineRule="auto"/>
        <w:ind w:firstLine="720"/>
        <w:contextualSpacing/>
        <w:jc w:val="both"/>
        <w:rPr>
          <w:rFonts w:ascii="Times New Roman" w:eastAsia="Times New Roman" w:hAnsi="Times New Roman" w:cs="Times New Roman"/>
          <w:color w:val="000000"/>
          <w:sz w:val="24"/>
          <w:szCs w:val="24"/>
          <w:lang w:eastAsia="zh-CN"/>
        </w:rPr>
      </w:pPr>
      <w:r w:rsidRPr="00BA582F">
        <w:rPr>
          <w:rFonts w:ascii="Times New Roman" w:eastAsia="SimSun" w:hAnsi="Times New Roman" w:cs="Times New Roman"/>
          <w:sz w:val="24"/>
          <w:szCs w:val="24"/>
          <w:lang w:eastAsia="zh-CN"/>
        </w:rPr>
        <w:t xml:space="preserve">- </w:t>
      </w:r>
      <w:r w:rsidR="00C03897" w:rsidRPr="00BA582F">
        <w:rPr>
          <w:rFonts w:ascii="Times New Roman" w:eastAsia="Times New Roman" w:hAnsi="Times New Roman" w:cs="Times New Roman"/>
          <w:color w:val="000000"/>
          <w:sz w:val="24"/>
          <w:szCs w:val="24"/>
          <w:lang w:eastAsia="zh-CN"/>
        </w:rPr>
        <w:t>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p>
    <w:p w14:paraId="2E9464BC" w14:textId="77777777" w:rsidR="00C03897" w:rsidRDefault="004B6407" w:rsidP="00715A01">
      <w:pPr>
        <w:spacing w:after="0" w:line="240" w:lineRule="auto"/>
        <w:jc w:val="both"/>
        <w:rPr>
          <w:rFonts w:ascii="Times New Roman" w:eastAsia="Times New Roman" w:hAnsi="Times New Roman" w:cs="Times New Roman"/>
          <w:sz w:val="24"/>
          <w:szCs w:val="24"/>
        </w:rPr>
      </w:pPr>
      <w:r w:rsidRPr="00BA582F">
        <w:rPr>
          <w:rFonts w:ascii="Times New Roman" w:eastAsia="SimSun" w:hAnsi="Times New Roman" w:cs="Times New Roman"/>
          <w:sz w:val="24"/>
          <w:szCs w:val="24"/>
          <w:lang w:eastAsia="zh-CN"/>
        </w:rPr>
        <w:t xml:space="preserve">2.2.6. </w:t>
      </w:r>
      <w:r w:rsidR="00C03897" w:rsidRPr="00BA582F">
        <w:rPr>
          <w:rFonts w:ascii="Times New Roman" w:eastAsia="Times New Roman" w:hAnsi="Times New Roman" w:cs="Times New Roman"/>
          <w:sz w:val="24"/>
          <w:szCs w:val="24"/>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 копии должностных инструкций и (или) трудовых договоров, и (или) приказов, подтверждающих выполнение такими специалистами в том числе дол</w:t>
      </w:r>
      <w:r w:rsidR="00C03897" w:rsidRPr="00101539">
        <w:rPr>
          <w:rFonts w:ascii="Times New Roman" w:eastAsia="Times New Roman" w:hAnsi="Times New Roman" w:cs="Times New Roman"/>
          <w:sz w:val="24"/>
          <w:szCs w:val="24"/>
        </w:rPr>
        <w:t>жностных</w:t>
      </w:r>
      <w:r w:rsidR="00C03897" w:rsidRPr="00CA2983">
        <w:rPr>
          <w:rFonts w:ascii="Times New Roman" w:eastAsia="Times New Roman" w:hAnsi="Times New Roman" w:cs="Times New Roman"/>
          <w:sz w:val="24"/>
          <w:szCs w:val="24"/>
        </w:rPr>
        <w:t xml:space="preserve"> обязанностей</w:t>
      </w:r>
      <w:r w:rsidR="00C03897">
        <w:rPr>
          <w:rFonts w:ascii="Times New Roman" w:eastAsia="Times New Roman" w:hAnsi="Times New Roman" w:cs="Times New Roman"/>
          <w:sz w:val="24"/>
          <w:szCs w:val="24"/>
        </w:rPr>
        <w:t xml:space="preserve">, установленных частью 5 статьи </w:t>
      </w:r>
      <w:r w:rsidR="00C03897" w:rsidRPr="00B21A96">
        <w:rPr>
          <w:rFonts w:ascii="Times New Roman" w:eastAsia="Times New Roman" w:hAnsi="Times New Roman" w:cs="Times New Roman"/>
          <w:sz w:val="24"/>
          <w:szCs w:val="24"/>
        </w:rPr>
        <w:t xml:space="preserve">55.5-1 </w:t>
      </w:r>
      <w:r w:rsidR="00C03897">
        <w:rPr>
          <w:rFonts w:ascii="Times New Roman" w:eastAsia="Times New Roman" w:hAnsi="Times New Roman" w:cs="Times New Roman"/>
          <w:sz w:val="24"/>
          <w:szCs w:val="24"/>
        </w:rPr>
        <w:t>Градостроительного кодекса Российской Федерации.</w:t>
      </w:r>
    </w:p>
    <w:p w14:paraId="5A57BA80" w14:textId="2D9F71FE"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Pr="004B6407">
        <w:rPr>
          <w:rFonts w:ascii="Times New Roman" w:eastAsia="SimSun" w:hAnsi="Times New Roman" w:cs="Times New Roman"/>
          <w:sz w:val="24"/>
          <w:szCs w:val="24"/>
          <w:lang w:eastAsia="zh-CN"/>
        </w:rPr>
        <w:tab/>
        <w:t>Для выполнения строительства, реконструкции, капитального ремонта особо опасных, технически сложных и уникальных объектов</w:t>
      </w:r>
      <w:r w:rsidR="003A35CB">
        <w:rPr>
          <w:rFonts w:ascii="Times New Roman" w:eastAsia="SimSun" w:hAnsi="Times New Roman" w:cs="Times New Roman"/>
          <w:sz w:val="24"/>
          <w:szCs w:val="24"/>
          <w:lang w:eastAsia="zh-CN"/>
        </w:rPr>
        <w:t xml:space="preserve"> </w:t>
      </w:r>
      <w:r w:rsidRPr="004B6407">
        <w:rPr>
          <w:rFonts w:ascii="Times New Roman" w:eastAsia="SimSun" w:hAnsi="Times New Roman" w:cs="Times New Roman"/>
          <w:sz w:val="24"/>
          <w:szCs w:val="24"/>
          <w:lang w:eastAsia="zh-CN"/>
        </w:rPr>
        <w:t xml:space="preserve">документы, подтверждающие </w:t>
      </w:r>
      <w:r w:rsidRPr="004B6407">
        <w:rPr>
          <w:rFonts w:ascii="Times New Roman" w:eastAsia="SimSun" w:hAnsi="Times New Roman" w:cs="Times New Roman"/>
          <w:sz w:val="24"/>
          <w:szCs w:val="24"/>
          <w:lang w:eastAsia="zh-CN"/>
        </w:rPr>
        <w:lastRenderedPageBreak/>
        <w:t>соответствие индивидуального предпринимателя или юридического лица требованиям к членству в Ассоциации, установленным разделом 5 настоящего Положения:</w:t>
      </w:r>
    </w:p>
    <w:p w14:paraId="2FEEEF7A" w14:textId="4A36F947"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1</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копии удостоверений о повышении квалификации специалистов по направлению подготовки в области строительства не реже одного раза в пять лет,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7C65EE1D" w14:textId="113CE266"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копия выписки из протокола заседания центральной аттестационной комиссии Федеральной службы по экологическому, технологическому и атомному надзору, территориальной аттестационной комиссии Федеральной службы по экологическому, технологическому и атомному надзору, аттестационной комиссии организации, содержащая результаты аттестации специалистов,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и в штатное расписание такого индивидуального предпринимателя, юридического лица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6D6CC3B8" w14:textId="144EC3C0"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сведения наличии у юридического лица или индивидуального предпринимателя имущества, указанного в пункте 5.</w:t>
      </w:r>
      <w:r w:rsidR="00A73831">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 xml:space="preserve"> настоящего Положения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009D6D59" w14:textId="478ECFE3"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4</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наличие работников, на которых в установленном порядке возложена обязанность по осуществлению такого контроля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32789A6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2.3. Документы, представляемые иностранными юридическими лицами, должны быть переведены на русский язык и надлежащим образом легализованы.</w:t>
      </w:r>
    </w:p>
    <w:p w14:paraId="57C8BF5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2.4.  Документы, указанные в пункте 2.2 настоящего Положения, могут быть предоставлены в Ассоциацию юридическим лицом или индивидуальным предпринимателем одним из следующих способов:</w:t>
      </w:r>
    </w:p>
    <w:p w14:paraId="4B61EC2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 непосредственной передачей (лично) по месту нахождения Ассоциации, почтовой или курьерской связью; </w:t>
      </w:r>
    </w:p>
    <w:p w14:paraId="06AD471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путем направления документов электронными средствами связи с подтверждением квалифицированной электронной подписью юридического лица или индивидуального предпринимателя.</w:t>
      </w:r>
    </w:p>
    <w:p w14:paraId="408E378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2.5. Оригиналы представляемых юридическим лицом или индивидуальным предпринимателем документов должны быть подписаны надлежаще уполномоченным лицом и заверены печатью (для юридического лица), а копии документов должны быть заверены подписью надлежаще уполномоченного лица, которое несет ответственность за достоверность и действительность предъявляемых копий документов, и печатью (для юридического лица). </w:t>
      </w:r>
    </w:p>
    <w:p w14:paraId="2AF4B931" w14:textId="50CE9CB4"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2.6. Оригиналы документов, предоставляемых юридическим лицом или индивидуальным предпринимателем в виде копий, подлежат предъявлению для сличения. </w:t>
      </w:r>
    </w:p>
    <w:p w14:paraId="0971586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В случае представления юридическим лицом или индивидуальным предпринимателем копий документов, заверенных нотариально или электронно-цифровой подписью, сверка копий документов с оригиналами не производится.</w:t>
      </w:r>
    </w:p>
    <w:p w14:paraId="5C594BD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2.7. 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14:paraId="68BEA069"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2.8. В срок не более чем два месяца со дня получения документов, указанных в пункте 2.2.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14:paraId="741CD64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2.8.1. в Национальное объединение саморегулируемых организаций, основанных на членстве лиц, осуществляющих строительство, с запросом сведений:</w:t>
      </w:r>
    </w:p>
    <w:p w14:paraId="11553E7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E4AC2B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пункте 2.2. настоящего Положения;</w:t>
      </w:r>
    </w:p>
    <w:p w14:paraId="651B90C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2.8.2.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6D8E475C" w14:textId="013B3B83"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2.9. По результатам проверки, предусмотренной пунктом 2.8 настоящего Положения, </w:t>
      </w:r>
      <w:r w:rsidR="00C03897">
        <w:rPr>
          <w:rFonts w:ascii="Times New Roman" w:eastAsia="SimSun" w:hAnsi="Times New Roman" w:cs="Times New Roman"/>
          <w:sz w:val="24"/>
          <w:szCs w:val="24"/>
          <w:lang w:eastAsia="zh-CN"/>
        </w:rPr>
        <w:t>Правление</w:t>
      </w:r>
      <w:r w:rsidRPr="004B6407">
        <w:rPr>
          <w:rFonts w:ascii="Times New Roman" w:eastAsia="SimSun" w:hAnsi="Times New Roman" w:cs="Times New Roman"/>
          <w:sz w:val="24"/>
          <w:szCs w:val="24"/>
          <w:lang w:eastAsia="zh-CN"/>
        </w:rPr>
        <w:t xml:space="preserve"> Ассоциации принимает одно из следующих решений:</w:t>
      </w:r>
    </w:p>
    <w:p w14:paraId="0654742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2.9.1.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w:t>
      </w:r>
    </w:p>
    <w:p w14:paraId="70F9E7F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2.9.2. об отказе в приеме индивидуального предпринимателя или юридического лица в члены Ассоциации с указанием причин такого отказа.</w:t>
      </w:r>
    </w:p>
    <w:p w14:paraId="3E44039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 Ассоциация отказывает в приеме индивидуального предпринимателя или юридического лица в члены Ассоциации по следующим основаниям:</w:t>
      </w:r>
    </w:p>
    <w:p w14:paraId="524A4EDC" w14:textId="45E6B282"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2.10.1. несоответствие индивидуального предпринимателя или юридического лица требованиям, установленным Ассоциацией к своим членам</w:t>
      </w:r>
      <w:r w:rsidR="00A73831">
        <w:rPr>
          <w:rFonts w:ascii="Times New Roman" w:eastAsia="SimSun" w:hAnsi="Times New Roman" w:cs="Times New Roman"/>
          <w:sz w:val="24"/>
          <w:szCs w:val="24"/>
          <w:lang w:eastAsia="zh-CN"/>
        </w:rPr>
        <w:t>.</w:t>
      </w:r>
    </w:p>
    <w:p w14:paraId="07C01EB3"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2.10.2. непредставление индивидуальным предпринимателем или юридическим лицом в полном объеме документов, предусмотренных пунктом 2.2 настоящего Положения;</w:t>
      </w:r>
    </w:p>
    <w:p w14:paraId="7066652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2343AF3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 Ассоциация вправе отказать в приеме индивидуального предпринимателя или юридического лица в члены Ассоциации по следующим основаниям:</w:t>
      </w:r>
    </w:p>
    <w:p w14:paraId="76A571D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2.11.1.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rsidRPr="004B6407">
        <w:rPr>
          <w:rFonts w:ascii="Times New Roman" w:eastAsia="SimSun" w:hAnsi="Times New Roman" w:cs="Times New Roman"/>
          <w:sz w:val="24"/>
          <w:szCs w:val="24"/>
          <w:lang w:eastAsia="zh-CN"/>
        </w:rP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40E6E4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78A8590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2.11.3. проведение процедуры банкротства в отношении юридического лица или индивидуального предпринимателя;</w:t>
      </w:r>
    </w:p>
    <w:p w14:paraId="6D6B4757"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2.11.4. юридическое лицо или индивидуальный предприниматель включены в реестр недобросовестных поставщиков (подрядчиков, исполнителей);</w:t>
      </w:r>
    </w:p>
    <w:p w14:paraId="479CB5A3"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2.11.5. в отношении юридического лица (его руководителей, учредителей) или индивидуального предпринимателя судебными или правоохранительными органами ведется производство по факту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либо в отношении юридического лица (его руководителей, учредителей) или индивидуального предпринимателя имеется вступившее в законную силу решение суда, которым установлен факт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и такое решение суда не исполнено в полном объеме.</w:t>
      </w:r>
    </w:p>
    <w:p w14:paraId="61F110B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2.12. В трехдневный срок с момента принятия одного из решений, указанных в пункте 2.9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81C43C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2.12 настоящего Положения, обязаны уплатить в полном объеме:</w:t>
      </w:r>
    </w:p>
    <w:p w14:paraId="6F60312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2.13.1. взнос в компенсационный фонд возмещения вреда;</w:t>
      </w:r>
    </w:p>
    <w:p w14:paraId="584BAB7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69FDFAE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2.13.3. вступительный взнос в Ассоциацию в соответствии с пунктом 6.2 настоящего Положения.</w:t>
      </w:r>
    </w:p>
    <w:p w14:paraId="4F8E4CE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2.14. Решение Ассоциации о приеме в члены Ассоциации вступает в силу со дня уплаты в полном объеме взноса (взносов), указанных в пункте 2.13 настоящего Положения.  </w:t>
      </w:r>
    </w:p>
    <w:p w14:paraId="2127FDA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2.15. В случае неуплаты взноса (взносов) в установленный пунктом 2.13 настоящего Положения срок решение Ассоциации о приеме в члены Ассоциации считается не вступившим в силу, а юридическое лицо или индивидуальный предприниматель считается не принятым в Ассоциацию. В этом случае юридическое лицо или индивидуальный предприниматель вправе обратиться в Ассоциацию за возвратом такому юридическому лицу или индивидуальному предпринимателю документов, поданных с целью вступления в Ассоциацию, в течение 30 дней со дня истечения установленного срока уплаты указанных в пункте 2.13 настоящего Положения взносов. </w:t>
      </w:r>
    </w:p>
    <w:p w14:paraId="1639AB3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2.16.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w:t>
      </w:r>
      <w:r w:rsidRPr="004B6407">
        <w:rPr>
          <w:rFonts w:ascii="Times New Roman" w:eastAsia="SimSun" w:hAnsi="Times New Roman" w:cs="Times New Roman"/>
          <w:sz w:val="24"/>
          <w:szCs w:val="24"/>
          <w:lang w:eastAsia="zh-CN"/>
        </w:rPr>
        <w:lastRenderedPageBreak/>
        <w:t>юридического лица в члены Ассоциации, бездействие Ассоциации при приеме в члены Ассоциации, перечень оснований для отказа в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D69E00E" w14:textId="215E7498"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2.17.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14:paraId="3FAB9E78" w14:textId="0FAC6B6E" w:rsidR="00A23356" w:rsidRDefault="00A2335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2.18. Формы </w:t>
      </w:r>
      <w:proofErr w:type="gramStart"/>
      <w:r>
        <w:rPr>
          <w:rFonts w:ascii="Times New Roman" w:eastAsia="SimSun" w:hAnsi="Times New Roman" w:cs="Times New Roman"/>
          <w:sz w:val="24"/>
          <w:szCs w:val="24"/>
          <w:lang w:eastAsia="zh-CN"/>
        </w:rPr>
        <w:t>основных документов</w:t>
      </w:r>
      <w:proofErr w:type="gramEnd"/>
      <w:r>
        <w:rPr>
          <w:rFonts w:ascii="Times New Roman" w:eastAsia="SimSun" w:hAnsi="Times New Roman" w:cs="Times New Roman"/>
          <w:sz w:val="24"/>
          <w:szCs w:val="24"/>
          <w:lang w:eastAsia="zh-CN"/>
        </w:rPr>
        <w:t xml:space="preserve"> представляемых организацией при вступлении в Ассоциацию СРО «ОРС» представлено в Приложении 1 к настоящему положению.</w:t>
      </w:r>
    </w:p>
    <w:p w14:paraId="64A209A4" w14:textId="08F7A129" w:rsidR="00A23356" w:rsidRPr="004B6407" w:rsidRDefault="00A2335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2.19. Член Ассоциации вправе обратиться в Ассоциацию СРО «ОРС» с заявлением о внесении изменений в информацию, содержащуюся в реестре членов саморегулируемой организации по форме Приложение 2.</w:t>
      </w:r>
    </w:p>
    <w:p w14:paraId="21C53DB9"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26DDA45F" w14:textId="6F734900" w:rsidR="004B6407" w:rsidRDefault="004B6407" w:rsidP="00C03897">
      <w:pPr>
        <w:spacing w:after="0" w:line="240" w:lineRule="auto"/>
        <w:jc w:val="center"/>
        <w:rPr>
          <w:rFonts w:ascii="Times New Roman" w:eastAsia="SimSun" w:hAnsi="Times New Roman" w:cs="Times New Roman"/>
          <w:b/>
          <w:bCs/>
          <w:sz w:val="24"/>
          <w:szCs w:val="24"/>
          <w:lang w:eastAsia="zh-CN"/>
        </w:rPr>
      </w:pPr>
      <w:r w:rsidRPr="00C03897">
        <w:rPr>
          <w:rFonts w:ascii="Times New Roman" w:eastAsia="SimSun" w:hAnsi="Times New Roman" w:cs="Times New Roman"/>
          <w:b/>
          <w:bCs/>
          <w:sz w:val="24"/>
          <w:szCs w:val="24"/>
          <w:lang w:eastAsia="zh-CN"/>
        </w:rPr>
        <w:t>3.</w:t>
      </w:r>
      <w:r w:rsidRPr="00C03897">
        <w:rPr>
          <w:rFonts w:ascii="Times New Roman" w:eastAsia="SimSun" w:hAnsi="Times New Roman" w:cs="Times New Roman"/>
          <w:b/>
          <w:bCs/>
          <w:sz w:val="24"/>
          <w:szCs w:val="24"/>
          <w:lang w:eastAsia="zh-CN"/>
        </w:rPr>
        <w:tab/>
        <w:t>Состав дел членов Ассоциации</w:t>
      </w:r>
    </w:p>
    <w:p w14:paraId="34C47DC9" w14:textId="77777777" w:rsidR="00927F68" w:rsidRPr="00C03897" w:rsidRDefault="00927F68" w:rsidP="00C03897">
      <w:pPr>
        <w:spacing w:after="0" w:line="240" w:lineRule="auto"/>
        <w:jc w:val="center"/>
        <w:rPr>
          <w:rFonts w:ascii="Times New Roman" w:eastAsia="SimSun" w:hAnsi="Times New Roman" w:cs="Times New Roman"/>
          <w:b/>
          <w:bCs/>
          <w:sz w:val="24"/>
          <w:szCs w:val="24"/>
          <w:lang w:eastAsia="zh-CN"/>
        </w:rPr>
      </w:pPr>
    </w:p>
    <w:p w14:paraId="1FF792E7"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 Ассоциация в отношении каждого лица, принятого в члены, ведет дело члена Ассоциации. В состав такого дела входят:</w:t>
      </w:r>
    </w:p>
    <w:p w14:paraId="77CB58D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3.1.1. документы, представленные для приема в члены Ассоциации, в том числе о специалистах индивидуального предпринимателя или юридического лица;</w:t>
      </w:r>
    </w:p>
    <w:p w14:paraId="4F1C47C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3.1.2. документы об уплате взноса (взносов) в компенсационный фонд (компенсационные фонды) Ассоциации;</w:t>
      </w:r>
    </w:p>
    <w:p w14:paraId="0AF9CFE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3.1.3. документы, представленные для внесения изменений в реестр членов Ассоциации, добровольного выхода члена из Ассоциации;</w:t>
      </w:r>
    </w:p>
    <w:p w14:paraId="2CA945A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3.1.4. документы о результатах осуществления Ассоциацией контроля за деятельностью члена Ассоциации;</w:t>
      </w:r>
    </w:p>
    <w:p w14:paraId="74E2F49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3.1.5. документы о мерах дисциплинарного воздействия, принятых Ассоциацией в отношении члена Ассоциации.</w:t>
      </w:r>
    </w:p>
    <w:p w14:paraId="41CEDAB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14:paraId="37A87FDC"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563DE04E" w14:textId="09964977" w:rsidR="004B6407" w:rsidRDefault="004B6407" w:rsidP="00394076">
      <w:pPr>
        <w:spacing w:after="0" w:line="240" w:lineRule="auto"/>
        <w:jc w:val="center"/>
        <w:rPr>
          <w:rFonts w:ascii="Times New Roman" w:eastAsia="SimSun" w:hAnsi="Times New Roman" w:cs="Times New Roman"/>
          <w:b/>
          <w:bCs/>
          <w:sz w:val="24"/>
          <w:szCs w:val="24"/>
          <w:lang w:eastAsia="zh-CN"/>
        </w:rPr>
      </w:pPr>
      <w:r w:rsidRPr="00394076">
        <w:rPr>
          <w:rFonts w:ascii="Times New Roman" w:eastAsia="SimSun" w:hAnsi="Times New Roman" w:cs="Times New Roman"/>
          <w:b/>
          <w:bCs/>
          <w:sz w:val="24"/>
          <w:szCs w:val="24"/>
          <w:lang w:eastAsia="zh-CN"/>
        </w:rPr>
        <w:t>4. Требования к членам Ассоциации, осуществляющим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 объектов использования атомной энергии)</w:t>
      </w:r>
    </w:p>
    <w:p w14:paraId="658D0E87" w14:textId="77777777" w:rsidR="00927F68" w:rsidRPr="00394076" w:rsidRDefault="00927F68" w:rsidP="00394076">
      <w:pPr>
        <w:spacing w:after="0" w:line="240" w:lineRule="auto"/>
        <w:jc w:val="center"/>
        <w:rPr>
          <w:rFonts w:ascii="Times New Roman" w:eastAsia="SimSun" w:hAnsi="Times New Roman" w:cs="Times New Roman"/>
          <w:b/>
          <w:bCs/>
          <w:sz w:val="24"/>
          <w:szCs w:val="24"/>
          <w:lang w:eastAsia="zh-CN"/>
        </w:rPr>
      </w:pPr>
    </w:p>
    <w:p w14:paraId="1ED2F1D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4.1. В период членства в Ассоциации юридическое лицо, индивидуальный предприниматель обязаны обеспечивать соблюдение: </w:t>
      </w:r>
    </w:p>
    <w:p w14:paraId="1D93C4D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4.1.1. квалификационных требований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48F2D40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4.1.2. требования к наличию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предусмотренный статьей 55.5-1 Градостроительного кодекса Российской Федерации, - не менее чем два специалиста по месту основной работы.</w:t>
      </w:r>
    </w:p>
    <w:p w14:paraId="26BDEB2A"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5EF36812" w14:textId="7F0C34A1" w:rsidR="004B6407" w:rsidRDefault="004B6407" w:rsidP="00394076">
      <w:pPr>
        <w:spacing w:after="0" w:line="240" w:lineRule="auto"/>
        <w:jc w:val="center"/>
        <w:rPr>
          <w:rFonts w:ascii="Times New Roman" w:eastAsia="SimSun" w:hAnsi="Times New Roman" w:cs="Times New Roman"/>
          <w:b/>
          <w:bCs/>
          <w:sz w:val="24"/>
          <w:szCs w:val="24"/>
          <w:lang w:eastAsia="zh-CN"/>
        </w:rPr>
      </w:pPr>
      <w:r w:rsidRPr="00394076">
        <w:rPr>
          <w:rFonts w:ascii="Times New Roman" w:eastAsia="SimSun" w:hAnsi="Times New Roman" w:cs="Times New Roman"/>
          <w:b/>
          <w:bCs/>
          <w:sz w:val="24"/>
          <w:szCs w:val="24"/>
          <w:lang w:eastAsia="zh-CN"/>
        </w:rPr>
        <w:t xml:space="preserve">5. Требования к членам Ассоциации, осуществляющим строительство, реконструкцию, капитальный ремонт, снос объектов капитального строительства, являющихся особо опасными, технически сложными и уникальными объектами, </w:t>
      </w:r>
      <w:r w:rsidR="00A73831">
        <w:rPr>
          <w:rFonts w:ascii="Times New Roman" w:eastAsia="SimSun" w:hAnsi="Times New Roman" w:cs="Times New Roman"/>
          <w:b/>
          <w:bCs/>
          <w:sz w:val="24"/>
          <w:szCs w:val="24"/>
          <w:lang w:eastAsia="zh-CN"/>
        </w:rPr>
        <w:t xml:space="preserve">за исключением </w:t>
      </w:r>
      <w:r w:rsidRPr="00394076">
        <w:rPr>
          <w:rFonts w:ascii="Times New Roman" w:eastAsia="SimSun" w:hAnsi="Times New Roman" w:cs="Times New Roman"/>
          <w:b/>
          <w:bCs/>
          <w:sz w:val="24"/>
          <w:szCs w:val="24"/>
          <w:lang w:eastAsia="zh-CN"/>
        </w:rPr>
        <w:t>объект</w:t>
      </w:r>
      <w:r w:rsidR="00A73831">
        <w:rPr>
          <w:rFonts w:ascii="Times New Roman" w:eastAsia="SimSun" w:hAnsi="Times New Roman" w:cs="Times New Roman"/>
          <w:b/>
          <w:bCs/>
          <w:sz w:val="24"/>
          <w:szCs w:val="24"/>
          <w:lang w:eastAsia="zh-CN"/>
        </w:rPr>
        <w:t>ов</w:t>
      </w:r>
      <w:r w:rsidRPr="00394076">
        <w:rPr>
          <w:rFonts w:ascii="Times New Roman" w:eastAsia="SimSun" w:hAnsi="Times New Roman" w:cs="Times New Roman"/>
          <w:b/>
          <w:bCs/>
          <w:sz w:val="24"/>
          <w:szCs w:val="24"/>
          <w:lang w:eastAsia="zh-CN"/>
        </w:rPr>
        <w:t xml:space="preserve"> использования атомной энергии</w:t>
      </w:r>
    </w:p>
    <w:p w14:paraId="124C0631" w14:textId="77777777" w:rsidR="00927F68" w:rsidRPr="00394076" w:rsidRDefault="00927F68" w:rsidP="00394076">
      <w:pPr>
        <w:spacing w:after="0" w:line="240" w:lineRule="auto"/>
        <w:jc w:val="center"/>
        <w:rPr>
          <w:rFonts w:ascii="Times New Roman" w:eastAsia="SimSun" w:hAnsi="Times New Roman" w:cs="Times New Roman"/>
          <w:b/>
          <w:bCs/>
          <w:sz w:val="24"/>
          <w:szCs w:val="24"/>
          <w:lang w:eastAsia="zh-CN"/>
        </w:rPr>
      </w:pPr>
    </w:p>
    <w:p w14:paraId="1C560666" w14:textId="18D7ED9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5.1. Требования к членам Ассоциации, выполняющим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w:t>
      </w:r>
    </w:p>
    <w:p w14:paraId="2B402C41" w14:textId="73876BF2"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 Минимальными требованиями к члену Ассоциации, осуществляющему строительство, реконструкцию и капитальный ремонт </w:t>
      </w:r>
      <w:r w:rsidRPr="00394076">
        <w:rPr>
          <w:rFonts w:ascii="Times New Roman" w:eastAsia="SimSun" w:hAnsi="Times New Roman" w:cs="Times New Roman"/>
          <w:b/>
          <w:bCs/>
          <w:sz w:val="24"/>
          <w:szCs w:val="24"/>
          <w:lang w:eastAsia="zh-CN"/>
        </w:rPr>
        <w:t>особо опасных, технически сложных и уникальных объектов, за исключением объектов использования атомной энергии</w:t>
      </w:r>
      <w:r w:rsidRPr="004B6407">
        <w:rPr>
          <w:rFonts w:ascii="Times New Roman" w:eastAsia="SimSun" w:hAnsi="Times New Roman" w:cs="Times New Roman"/>
          <w:sz w:val="24"/>
          <w:szCs w:val="24"/>
          <w:lang w:eastAsia="zh-CN"/>
        </w:rPr>
        <w:t>, в отношении кадрового состава являются:</w:t>
      </w:r>
    </w:p>
    <w:p w14:paraId="57EE921A" w14:textId="4E501F71"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 Наличие у члена саморегулируемой организации в штате по месту основной работы:</w:t>
      </w:r>
    </w:p>
    <w:p w14:paraId="7667DD23" w14:textId="251D1FC5"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.1.1.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099B84EC" w14:textId="05AF203D"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2E47194B" w14:textId="4E8F175F"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8A217A0" w14:textId="774C7B8D"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4B6407">
        <w:rPr>
          <w:rFonts w:ascii="Times New Roman" w:eastAsia="SimSun" w:hAnsi="Times New Roman" w:cs="Times New Roman"/>
          <w:sz w:val="24"/>
          <w:szCs w:val="24"/>
          <w:lang w:eastAsia="zh-CN"/>
        </w:rPr>
        <w:lastRenderedPageBreak/>
        <w:t>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7D715CF7" w14:textId="6BC0D450"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01087C13" w14:textId="12F1DA1E"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.2. </w:t>
      </w:r>
      <w:r w:rsidR="00927F68">
        <w:rPr>
          <w:rFonts w:ascii="Times New Roman" w:eastAsia="SimSun" w:hAnsi="Times New Roman" w:cs="Times New Roman"/>
          <w:sz w:val="24"/>
          <w:szCs w:val="24"/>
          <w:lang w:eastAsia="zh-CN"/>
        </w:rPr>
        <w:t>н</w:t>
      </w:r>
      <w:r w:rsidRPr="004B6407">
        <w:rPr>
          <w:rFonts w:ascii="Times New Roman" w:eastAsia="SimSun" w:hAnsi="Times New Roman" w:cs="Times New Roman"/>
          <w:sz w:val="24"/>
          <w:szCs w:val="24"/>
          <w:lang w:eastAsia="zh-CN"/>
        </w:rPr>
        <w:t>аличие у руководителей и специалистов квалификации, подтвержденной предоставлением документов по пункту 2.2.5 настоящего Положения, с учетом требований законодательства Российской Федерации;</w:t>
      </w:r>
    </w:p>
    <w:p w14:paraId="3D8CA09F" w14:textId="10C7D21F"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.3. </w:t>
      </w:r>
      <w:r w:rsidR="00927F68">
        <w:rPr>
          <w:rFonts w:ascii="Times New Roman" w:eastAsia="SimSun" w:hAnsi="Times New Roman" w:cs="Times New Roman"/>
          <w:sz w:val="24"/>
          <w:szCs w:val="24"/>
          <w:lang w:eastAsia="zh-CN"/>
        </w:rPr>
        <w:t>п</w:t>
      </w:r>
      <w:r w:rsidRPr="004B6407">
        <w:rPr>
          <w:rFonts w:ascii="Times New Roman" w:eastAsia="SimSun" w:hAnsi="Times New Roman" w:cs="Times New Roman"/>
          <w:sz w:val="24"/>
          <w:szCs w:val="24"/>
          <w:lang w:eastAsia="zh-CN"/>
        </w:rPr>
        <w:t>овышение квалификации в области строительства руководителей и специалистов, осуществляемое не реже одного раза в 5 лет;</w:t>
      </w:r>
    </w:p>
    <w:p w14:paraId="56FAC4AF" w14:textId="64180278"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.4. </w:t>
      </w:r>
      <w:r w:rsidR="00927F68">
        <w:rPr>
          <w:rFonts w:ascii="Times New Roman" w:eastAsia="SimSun" w:hAnsi="Times New Roman" w:cs="Times New Roman"/>
          <w:sz w:val="24"/>
          <w:szCs w:val="24"/>
          <w:lang w:eastAsia="zh-CN"/>
        </w:rPr>
        <w:t>н</w:t>
      </w:r>
      <w:r w:rsidRPr="004B6407">
        <w:rPr>
          <w:rFonts w:ascii="Times New Roman" w:eastAsia="SimSun" w:hAnsi="Times New Roman" w:cs="Times New Roman"/>
          <w:sz w:val="24"/>
          <w:szCs w:val="24"/>
          <w:lang w:eastAsia="zh-CN"/>
        </w:rPr>
        <w:t>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6D585978" w14:textId="35634DAA"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14:paraId="716D400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зданий, и (или) сооружений, и (или) помещений – не менее 1;</w:t>
      </w:r>
    </w:p>
    <w:p w14:paraId="073D90D4" w14:textId="0C81F1AC"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 в составе и количестве, достаточном для выполнения планируемых или осуществляемых видов работ.</w:t>
      </w:r>
    </w:p>
    <w:p w14:paraId="5FE9D17B" w14:textId="5DB8CCD5"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4</w:t>
      </w:r>
      <w:r w:rsidRPr="004B6407">
        <w:rPr>
          <w:rFonts w:ascii="Times New Roman" w:eastAsia="SimSun" w:hAnsi="Times New Roman" w:cs="Times New Roman"/>
          <w:sz w:val="24"/>
          <w:szCs w:val="24"/>
          <w:lang w:eastAsia="zh-CN"/>
        </w:rPr>
        <w:t>.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596E784" w14:textId="593C6827" w:rsidR="00394076" w:rsidRDefault="00394076" w:rsidP="004B6407">
      <w:pPr>
        <w:spacing w:after="0" w:line="240" w:lineRule="auto"/>
        <w:rPr>
          <w:rFonts w:ascii="Times New Roman" w:eastAsia="SimSun" w:hAnsi="Times New Roman" w:cs="Times New Roman"/>
          <w:sz w:val="24"/>
          <w:szCs w:val="24"/>
          <w:lang w:eastAsia="zh-CN"/>
        </w:rPr>
      </w:pPr>
    </w:p>
    <w:p w14:paraId="4112D15C" w14:textId="4B782746" w:rsidR="00252226" w:rsidRDefault="00252226" w:rsidP="00B9559F">
      <w:pPr>
        <w:spacing w:after="0" w:line="240" w:lineRule="auto"/>
        <w:jc w:val="center"/>
        <w:rPr>
          <w:rFonts w:ascii="Times New Roman" w:eastAsia="SimSun" w:hAnsi="Times New Roman" w:cs="Times New Roman"/>
          <w:b/>
          <w:bCs/>
          <w:sz w:val="24"/>
          <w:szCs w:val="24"/>
          <w:lang w:eastAsia="zh-CN"/>
        </w:rPr>
      </w:pPr>
      <w:r w:rsidRPr="00B9559F">
        <w:rPr>
          <w:rFonts w:ascii="Times New Roman" w:eastAsia="SimSun" w:hAnsi="Times New Roman" w:cs="Times New Roman"/>
          <w:b/>
          <w:bCs/>
          <w:sz w:val="24"/>
          <w:szCs w:val="24"/>
          <w:lang w:eastAsia="zh-CN"/>
        </w:rPr>
        <w:t>6.</w:t>
      </w:r>
      <w:r w:rsidRPr="00B9559F">
        <w:rPr>
          <w:rFonts w:ascii="Times New Roman" w:eastAsia="SimSun" w:hAnsi="Times New Roman" w:cs="Times New Roman"/>
          <w:b/>
          <w:bCs/>
          <w:sz w:val="24"/>
          <w:szCs w:val="24"/>
          <w:lang w:eastAsia="zh-CN"/>
        </w:rPr>
        <w:tab/>
        <w:t>Размеры, порядок расчета и уплаты вступительного, членских и иных целевых взносов.</w:t>
      </w:r>
    </w:p>
    <w:p w14:paraId="5B8783D7" w14:textId="77777777" w:rsidR="00927F68" w:rsidRPr="00B9559F" w:rsidRDefault="00927F68" w:rsidP="00B9559F">
      <w:pPr>
        <w:spacing w:after="0" w:line="240" w:lineRule="auto"/>
        <w:jc w:val="center"/>
        <w:rPr>
          <w:rFonts w:ascii="Times New Roman" w:eastAsia="SimSun" w:hAnsi="Times New Roman" w:cs="Times New Roman"/>
          <w:b/>
          <w:bCs/>
          <w:sz w:val="24"/>
          <w:szCs w:val="24"/>
          <w:lang w:eastAsia="zh-CN"/>
        </w:rPr>
      </w:pPr>
    </w:p>
    <w:p w14:paraId="09F686F9" w14:textId="0465F294"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.1.</w:t>
      </w:r>
      <w:r w:rsidRPr="00252226">
        <w:rPr>
          <w:rFonts w:ascii="Times New Roman" w:eastAsia="SimSun" w:hAnsi="Times New Roman" w:cs="Times New Roman"/>
          <w:sz w:val="24"/>
          <w:szCs w:val="24"/>
          <w:lang w:eastAsia="zh-CN"/>
        </w:rPr>
        <w:tab/>
        <w:t xml:space="preserve">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w:t>
      </w:r>
      <w:proofErr w:type="gramStart"/>
      <w:r w:rsidRPr="00252226">
        <w:rPr>
          <w:rFonts w:ascii="Times New Roman" w:eastAsia="SimSun" w:hAnsi="Times New Roman" w:cs="Times New Roman"/>
          <w:sz w:val="24"/>
          <w:szCs w:val="24"/>
          <w:lang w:eastAsia="zh-CN"/>
        </w:rPr>
        <w:t>внесения  решением</w:t>
      </w:r>
      <w:proofErr w:type="gramEnd"/>
      <w:r w:rsidRPr="00252226">
        <w:rPr>
          <w:rFonts w:ascii="Times New Roman" w:eastAsia="SimSun" w:hAnsi="Times New Roman" w:cs="Times New Roman"/>
          <w:sz w:val="24"/>
          <w:szCs w:val="24"/>
          <w:lang w:eastAsia="zh-CN"/>
        </w:rPr>
        <w:t xml:space="preserve"> Общего собрания членов Ассоциации изменений в настоящее Положение.  </w:t>
      </w:r>
    </w:p>
    <w:p w14:paraId="51A4BC0C" w14:textId="16CC0543"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6</w:t>
      </w:r>
      <w:r w:rsidRPr="00252226">
        <w:rPr>
          <w:rFonts w:ascii="Times New Roman" w:eastAsia="SimSun" w:hAnsi="Times New Roman" w:cs="Times New Roman"/>
          <w:sz w:val="24"/>
          <w:szCs w:val="24"/>
          <w:lang w:eastAsia="zh-CN"/>
        </w:rPr>
        <w:t>.2.</w:t>
      </w:r>
      <w:r w:rsidRPr="00252226">
        <w:rPr>
          <w:rFonts w:ascii="Times New Roman" w:eastAsia="SimSun" w:hAnsi="Times New Roman" w:cs="Times New Roman"/>
          <w:sz w:val="24"/>
          <w:szCs w:val="24"/>
          <w:lang w:eastAsia="zh-CN"/>
        </w:rPr>
        <w:tab/>
        <w:t xml:space="preserve">Вступительный взнос </w:t>
      </w:r>
      <w:proofErr w:type="gramStart"/>
      <w:r w:rsidRPr="00252226">
        <w:rPr>
          <w:rFonts w:ascii="Times New Roman" w:eastAsia="SimSun" w:hAnsi="Times New Roman" w:cs="Times New Roman"/>
          <w:sz w:val="24"/>
          <w:szCs w:val="24"/>
          <w:lang w:eastAsia="zh-CN"/>
        </w:rPr>
        <w:t>- это</w:t>
      </w:r>
      <w:proofErr w:type="gramEnd"/>
      <w:r w:rsidRPr="00252226">
        <w:rPr>
          <w:rFonts w:ascii="Times New Roman" w:eastAsia="SimSu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37CEFE0A" w14:textId="365A93C4"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.2.1.</w:t>
      </w:r>
      <w:r w:rsidRPr="00252226">
        <w:rPr>
          <w:rFonts w:ascii="Times New Roman" w:eastAsia="SimSun" w:hAnsi="Times New Roman" w:cs="Times New Roman"/>
          <w:sz w:val="24"/>
          <w:szCs w:val="24"/>
          <w:lang w:eastAsia="zh-CN"/>
        </w:rPr>
        <w:tab/>
      </w:r>
      <w:r w:rsidR="00927F68">
        <w:rPr>
          <w:rFonts w:ascii="Times New Roman" w:eastAsia="SimSun" w:hAnsi="Times New Roman" w:cs="Times New Roman"/>
          <w:sz w:val="24"/>
          <w:szCs w:val="24"/>
          <w:lang w:eastAsia="zh-CN"/>
        </w:rPr>
        <w:t>в</w:t>
      </w:r>
      <w:r w:rsidRPr="00252226">
        <w:rPr>
          <w:rFonts w:ascii="Times New Roman" w:eastAsia="SimSun" w:hAnsi="Times New Roman" w:cs="Times New Roman"/>
          <w:sz w:val="24"/>
          <w:szCs w:val="24"/>
          <w:lang w:eastAsia="zh-CN"/>
        </w:rPr>
        <w:t>ступительный взнос уплачивается только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27F68">
        <w:rPr>
          <w:rFonts w:ascii="Times New Roman" w:eastAsia="SimSun" w:hAnsi="Times New Roman" w:cs="Times New Roman"/>
          <w:sz w:val="24"/>
          <w:szCs w:val="24"/>
          <w:lang w:eastAsia="zh-CN"/>
        </w:rPr>
        <w:t>;</w:t>
      </w:r>
    </w:p>
    <w:p w14:paraId="1AF48BC5" w14:textId="73CAD6D5"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.2.2.</w:t>
      </w:r>
      <w:r w:rsidRPr="00252226">
        <w:rPr>
          <w:rFonts w:ascii="Times New Roman" w:eastAsia="SimSun" w:hAnsi="Times New Roman" w:cs="Times New Roman"/>
          <w:sz w:val="24"/>
          <w:szCs w:val="24"/>
          <w:lang w:eastAsia="zh-CN"/>
        </w:rPr>
        <w:tab/>
      </w:r>
      <w:r w:rsidR="00927F68">
        <w:rPr>
          <w:rFonts w:ascii="Times New Roman" w:eastAsia="SimSun" w:hAnsi="Times New Roman" w:cs="Times New Roman"/>
          <w:sz w:val="24"/>
          <w:szCs w:val="24"/>
          <w:lang w:eastAsia="zh-CN"/>
        </w:rPr>
        <w:t>в</w:t>
      </w:r>
      <w:r w:rsidRPr="00252226">
        <w:rPr>
          <w:rFonts w:ascii="Times New Roman" w:eastAsia="SimSun" w:hAnsi="Times New Roman" w:cs="Times New Roman"/>
          <w:sz w:val="24"/>
          <w:szCs w:val="24"/>
          <w:lang w:eastAsia="zh-CN"/>
        </w:rPr>
        <w:t>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r w:rsidR="00927F68">
        <w:rPr>
          <w:rFonts w:ascii="Times New Roman" w:eastAsia="SimSun" w:hAnsi="Times New Roman" w:cs="Times New Roman"/>
          <w:sz w:val="24"/>
          <w:szCs w:val="24"/>
          <w:lang w:eastAsia="zh-CN"/>
        </w:rPr>
        <w:t>;</w:t>
      </w:r>
    </w:p>
    <w:p w14:paraId="32A2B8A5" w14:textId="78E172F2"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.2.3.</w:t>
      </w:r>
      <w:r w:rsidRPr="00252226">
        <w:rPr>
          <w:rFonts w:ascii="Times New Roman" w:eastAsia="SimSun" w:hAnsi="Times New Roman" w:cs="Times New Roman"/>
          <w:sz w:val="24"/>
          <w:szCs w:val="24"/>
          <w:lang w:eastAsia="zh-CN"/>
        </w:rPr>
        <w:tab/>
      </w:r>
      <w:r w:rsidR="00927F68">
        <w:rPr>
          <w:rFonts w:ascii="Times New Roman" w:eastAsia="SimSun" w:hAnsi="Times New Roman" w:cs="Times New Roman"/>
          <w:sz w:val="24"/>
          <w:szCs w:val="24"/>
          <w:lang w:eastAsia="zh-CN"/>
        </w:rPr>
        <w:t>у</w:t>
      </w:r>
      <w:r w:rsidRPr="00252226">
        <w:rPr>
          <w:rFonts w:ascii="Times New Roman" w:eastAsia="SimSun" w:hAnsi="Times New Roman" w:cs="Times New Roman"/>
          <w:sz w:val="24"/>
          <w:szCs w:val="24"/>
          <w:lang w:eastAsia="zh-CN"/>
        </w:rPr>
        <w:t>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r w:rsidR="00927F68">
        <w:rPr>
          <w:rFonts w:ascii="Times New Roman" w:eastAsia="SimSun" w:hAnsi="Times New Roman" w:cs="Times New Roman"/>
          <w:sz w:val="24"/>
          <w:szCs w:val="24"/>
          <w:lang w:eastAsia="zh-CN"/>
        </w:rPr>
        <w:t>;</w:t>
      </w:r>
    </w:p>
    <w:p w14:paraId="27924EA3" w14:textId="4D4D9C7E"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.2.4.</w:t>
      </w:r>
      <w:r w:rsidRPr="00252226">
        <w:rPr>
          <w:rFonts w:ascii="Times New Roman" w:eastAsia="SimSun" w:hAnsi="Times New Roman" w:cs="Times New Roman"/>
          <w:sz w:val="24"/>
          <w:szCs w:val="24"/>
          <w:lang w:eastAsia="zh-CN"/>
        </w:rPr>
        <w:tab/>
        <w:t xml:space="preserve"> </w:t>
      </w:r>
      <w:r w:rsidR="00927F68">
        <w:rPr>
          <w:rFonts w:ascii="Times New Roman" w:eastAsia="SimSun" w:hAnsi="Times New Roman" w:cs="Times New Roman"/>
          <w:sz w:val="24"/>
          <w:szCs w:val="24"/>
          <w:lang w:eastAsia="zh-CN"/>
        </w:rPr>
        <w:t>в</w:t>
      </w:r>
      <w:r w:rsidRPr="00252226">
        <w:rPr>
          <w:rFonts w:ascii="Times New Roman" w:eastAsia="SimSun" w:hAnsi="Times New Roman" w:cs="Times New Roman"/>
          <w:sz w:val="24"/>
          <w:szCs w:val="24"/>
          <w:lang w:eastAsia="zh-CN"/>
        </w:rPr>
        <w:t>ступительный взнос устанавливается в размере 30 тысяч рублей</w:t>
      </w:r>
      <w:r w:rsidR="00927F68">
        <w:rPr>
          <w:rFonts w:ascii="Times New Roman" w:eastAsia="SimSun" w:hAnsi="Times New Roman" w:cs="Times New Roman"/>
          <w:sz w:val="24"/>
          <w:szCs w:val="24"/>
          <w:lang w:eastAsia="zh-CN"/>
        </w:rPr>
        <w:t>.</w:t>
      </w:r>
      <w:r w:rsidRPr="00252226">
        <w:rPr>
          <w:rFonts w:ascii="Times New Roman" w:eastAsia="SimSun" w:hAnsi="Times New Roman" w:cs="Times New Roman"/>
          <w:sz w:val="24"/>
          <w:szCs w:val="24"/>
          <w:lang w:eastAsia="zh-CN"/>
        </w:rPr>
        <w:t xml:space="preserve"> </w:t>
      </w:r>
    </w:p>
    <w:p w14:paraId="32DF7BA3" w14:textId="5C56EA87"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.3.</w:t>
      </w:r>
      <w:r w:rsidRPr="00252226">
        <w:rPr>
          <w:rFonts w:ascii="Times New Roman" w:eastAsia="SimSun" w:hAnsi="Times New Roman" w:cs="Times New Roman"/>
          <w:sz w:val="24"/>
          <w:szCs w:val="24"/>
          <w:lang w:eastAsia="zh-CN"/>
        </w:rPr>
        <w:tab/>
        <w:t xml:space="preserve">Членский взнос </w:t>
      </w:r>
      <w:proofErr w:type="gramStart"/>
      <w:r w:rsidRPr="00252226">
        <w:rPr>
          <w:rFonts w:ascii="Times New Roman" w:eastAsia="SimSun" w:hAnsi="Times New Roman" w:cs="Times New Roman"/>
          <w:sz w:val="24"/>
          <w:szCs w:val="24"/>
          <w:lang w:eastAsia="zh-CN"/>
        </w:rPr>
        <w:t>- это</w:t>
      </w:r>
      <w:proofErr w:type="gramEnd"/>
      <w:r w:rsidRPr="00252226">
        <w:rPr>
          <w:rFonts w:ascii="Times New Roman" w:eastAsia="SimSun" w:hAnsi="Times New Roman" w:cs="Times New Roman"/>
          <w:sz w:val="24"/>
          <w:szCs w:val="24"/>
          <w:lang w:eastAsia="zh-CN"/>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4296ED70" w14:textId="24609D47"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.4.</w:t>
      </w:r>
      <w:r w:rsidRPr="00252226">
        <w:rPr>
          <w:rFonts w:ascii="Times New Roman" w:eastAsia="SimSun" w:hAnsi="Times New Roman" w:cs="Times New Roman"/>
          <w:sz w:val="24"/>
          <w:szCs w:val="24"/>
          <w:lang w:eastAsia="zh-CN"/>
        </w:rPr>
        <w:tab/>
        <w:t xml:space="preserve">Размер ежегодных членских взносов и сроки их оплаты устанавливаются Общим собранием членов </w:t>
      </w:r>
      <w:proofErr w:type="gramStart"/>
      <w:r w:rsidRPr="00252226">
        <w:rPr>
          <w:rFonts w:ascii="Times New Roman" w:eastAsia="SimSun" w:hAnsi="Times New Roman" w:cs="Times New Roman"/>
          <w:sz w:val="24"/>
          <w:szCs w:val="24"/>
          <w:lang w:eastAsia="zh-CN"/>
        </w:rPr>
        <w:t>Ассоциации  СРО</w:t>
      </w:r>
      <w:proofErr w:type="gramEnd"/>
      <w:r w:rsidRPr="00252226">
        <w:rPr>
          <w:rFonts w:ascii="Times New Roman" w:eastAsia="SimSun" w:hAnsi="Times New Roman" w:cs="Times New Roman"/>
          <w:sz w:val="24"/>
          <w:szCs w:val="24"/>
          <w:lang w:eastAsia="zh-CN"/>
        </w:rPr>
        <w:t xml:space="preserve"> «ОРС». Оплата членских взносов производится только </w:t>
      </w:r>
      <w:proofErr w:type="gramStart"/>
      <w:r w:rsidRPr="00252226">
        <w:rPr>
          <w:rFonts w:ascii="Times New Roman" w:eastAsia="SimSun" w:hAnsi="Times New Roman" w:cs="Times New Roman"/>
          <w:sz w:val="24"/>
          <w:szCs w:val="24"/>
          <w:lang w:eastAsia="zh-CN"/>
        </w:rPr>
        <w:t>на основании счетов</w:t>
      </w:r>
      <w:proofErr w:type="gramEnd"/>
      <w:r w:rsidRPr="00252226">
        <w:rPr>
          <w:rFonts w:ascii="Times New Roman" w:eastAsia="SimSun" w:hAnsi="Times New Roman" w:cs="Times New Roman"/>
          <w:sz w:val="24"/>
          <w:szCs w:val="24"/>
          <w:lang w:eastAsia="zh-CN"/>
        </w:rPr>
        <w:t xml:space="preserve"> выставленных Ассоциацией. </w:t>
      </w:r>
    </w:p>
    <w:p w14:paraId="331FB7A2" w14:textId="744DBA0C"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.5.</w:t>
      </w:r>
      <w:r w:rsidRPr="00252226">
        <w:rPr>
          <w:rFonts w:ascii="Times New Roman" w:eastAsia="SimSun" w:hAnsi="Times New Roman" w:cs="Times New Roman"/>
          <w:sz w:val="24"/>
          <w:szCs w:val="24"/>
          <w:lang w:eastAsia="zh-CN"/>
        </w:rPr>
        <w:tab/>
        <w:t>Членский взнос уплачивается в порядке безналичного расчета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62D48270" w14:textId="1C571E4D"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ab/>
        <w:t>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14:paraId="0D9CF28F" w14:textId="7EB4EDE3"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.6.1.</w:t>
      </w:r>
      <w:r w:rsidRPr="00252226">
        <w:rPr>
          <w:rFonts w:ascii="Times New Roman" w:eastAsia="SimSun" w:hAnsi="Times New Roman" w:cs="Times New Roman"/>
          <w:sz w:val="24"/>
          <w:szCs w:val="24"/>
          <w:lang w:eastAsia="zh-CN"/>
        </w:rPr>
        <w:tab/>
        <w:t>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w:t>
      </w:r>
    </w:p>
    <w:p w14:paraId="591212B1" w14:textId="56DFE60B" w:rsidR="00252226" w:rsidRPr="00252226" w:rsidRDefault="0025222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Pr="00252226">
        <w:rPr>
          <w:rFonts w:ascii="Times New Roman" w:eastAsia="SimSun" w:hAnsi="Times New Roman" w:cs="Times New Roman"/>
          <w:sz w:val="24"/>
          <w:szCs w:val="24"/>
          <w:lang w:eastAsia="zh-CN"/>
        </w:rPr>
        <w:t>.6.2.</w:t>
      </w:r>
      <w:r w:rsidRPr="00252226">
        <w:rPr>
          <w:rFonts w:ascii="Times New Roman" w:eastAsia="SimSun" w:hAnsi="Times New Roman" w:cs="Times New Roman"/>
          <w:sz w:val="24"/>
          <w:szCs w:val="24"/>
          <w:lang w:eastAsia="zh-CN"/>
        </w:rPr>
        <w:tab/>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14:paraId="2563F9BA" w14:textId="341CF7DA" w:rsidR="00252226" w:rsidRPr="00252226" w:rsidRDefault="00B9559F"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00252226" w:rsidRPr="00252226">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ab/>
        <w:t xml:space="preserve">При прекращении членства в Ассоциации, внесенные вступительный, членские и иные целевые взносы возврату не подлежат, независимо от причины прекращения членства. </w:t>
      </w:r>
    </w:p>
    <w:p w14:paraId="07701DDB" w14:textId="77777777" w:rsidR="00252226" w:rsidRPr="00252226" w:rsidRDefault="00252226" w:rsidP="00252226">
      <w:pPr>
        <w:spacing w:after="0" w:line="240" w:lineRule="auto"/>
        <w:rPr>
          <w:rFonts w:ascii="Times New Roman" w:eastAsia="SimSun" w:hAnsi="Times New Roman" w:cs="Times New Roman"/>
          <w:sz w:val="24"/>
          <w:szCs w:val="24"/>
          <w:lang w:eastAsia="zh-CN"/>
        </w:rPr>
      </w:pPr>
    </w:p>
    <w:p w14:paraId="79BA187A" w14:textId="29774380" w:rsidR="00252226" w:rsidRDefault="00B9559F" w:rsidP="00B9559F">
      <w:pPr>
        <w:spacing w:after="0" w:line="240" w:lineRule="auto"/>
        <w:jc w:val="center"/>
        <w:rPr>
          <w:rFonts w:ascii="Times New Roman" w:eastAsia="SimSun" w:hAnsi="Times New Roman" w:cs="Times New Roman"/>
          <w:b/>
          <w:bCs/>
          <w:sz w:val="24"/>
          <w:szCs w:val="24"/>
          <w:lang w:eastAsia="zh-CN"/>
        </w:rPr>
      </w:pPr>
      <w:r w:rsidRPr="00B9559F">
        <w:rPr>
          <w:rFonts w:ascii="Times New Roman" w:eastAsia="SimSun" w:hAnsi="Times New Roman" w:cs="Times New Roman"/>
          <w:b/>
          <w:bCs/>
          <w:sz w:val="24"/>
          <w:szCs w:val="24"/>
          <w:lang w:eastAsia="zh-CN"/>
        </w:rPr>
        <w:t>7</w:t>
      </w:r>
      <w:r w:rsidR="00252226" w:rsidRPr="00B9559F">
        <w:rPr>
          <w:rFonts w:ascii="Times New Roman" w:eastAsia="SimSun" w:hAnsi="Times New Roman" w:cs="Times New Roman"/>
          <w:b/>
          <w:bCs/>
          <w:sz w:val="24"/>
          <w:szCs w:val="24"/>
          <w:lang w:eastAsia="zh-CN"/>
        </w:rPr>
        <w:t>. Основания и порядок прекращения членства</w:t>
      </w:r>
    </w:p>
    <w:p w14:paraId="5F654796" w14:textId="77777777" w:rsidR="00927F68" w:rsidRPr="00B9559F" w:rsidRDefault="00927F68" w:rsidP="00B9559F">
      <w:pPr>
        <w:spacing w:after="0" w:line="240" w:lineRule="auto"/>
        <w:jc w:val="center"/>
        <w:rPr>
          <w:rFonts w:ascii="Times New Roman" w:eastAsia="SimSun" w:hAnsi="Times New Roman" w:cs="Times New Roman"/>
          <w:b/>
          <w:bCs/>
          <w:sz w:val="24"/>
          <w:szCs w:val="24"/>
          <w:lang w:eastAsia="zh-CN"/>
        </w:rPr>
      </w:pPr>
    </w:p>
    <w:p w14:paraId="7349EED6" w14:textId="25BA1E58" w:rsidR="00252226" w:rsidRPr="00252226" w:rsidRDefault="00B9559F"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.1.</w:t>
      </w:r>
      <w:r w:rsidR="00252226" w:rsidRPr="00252226">
        <w:rPr>
          <w:rFonts w:ascii="Times New Roman" w:eastAsia="SimSun" w:hAnsi="Times New Roman" w:cs="Times New Roman"/>
          <w:sz w:val="24"/>
          <w:szCs w:val="24"/>
          <w:lang w:eastAsia="zh-CN"/>
        </w:rPr>
        <w:tab/>
        <w:t>Членство в Ассоциации прекращается по основаниям и в случаях:</w:t>
      </w:r>
    </w:p>
    <w:p w14:paraId="765C84F2" w14:textId="387CF25C"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7.1.1.</w:t>
      </w:r>
      <w:r w:rsidR="00252226" w:rsidRPr="00252226">
        <w:rPr>
          <w:rFonts w:ascii="Times New Roman" w:eastAsia="SimSun" w:hAnsi="Times New Roman" w:cs="Times New Roman"/>
          <w:sz w:val="24"/>
          <w:szCs w:val="24"/>
          <w:lang w:eastAsia="zh-CN"/>
        </w:rPr>
        <w:tab/>
        <w:t>добровольного выхода члена СРО из состава членов Ассоциации;</w:t>
      </w:r>
    </w:p>
    <w:p w14:paraId="566525D5" w14:textId="6CA94C78"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7.1.2.</w:t>
      </w:r>
      <w:r w:rsidR="00252226" w:rsidRPr="00252226">
        <w:rPr>
          <w:rFonts w:ascii="Times New Roman" w:eastAsia="SimSun" w:hAnsi="Times New Roman" w:cs="Times New Roman"/>
          <w:sz w:val="24"/>
          <w:szCs w:val="24"/>
          <w:lang w:eastAsia="zh-CN"/>
        </w:rPr>
        <w:tab/>
        <w:t>исключения из членов Ассоциации по решению Ассоциации;</w:t>
      </w:r>
    </w:p>
    <w:p w14:paraId="01694834" w14:textId="039B6FD4"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7.1.3.</w:t>
      </w:r>
      <w:r w:rsidR="00252226" w:rsidRPr="00252226">
        <w:rPr>
          <w:rFonts w:ascii="Times New Roman" w:eastAsia="SimSun" w:hAnsi="Times New Roman" w:cs="Times New Roman"/>
          <w:sz w:val="24"/>
          <w:szCs w:val="24"/>
          <w:lang w:eastAsia="zh-CN"/>
        </w:rPr>
        <w:tab/>
        <w:t>смерти индивидуального предпринимателя - члена Ассоциации или ликвидации юридического лица - члена Ассоциации;</w:t>
      </w:r>
    </w:p>
    <w:p w14:paraId="3F03B4FA" w14:textId="6715F139"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7.1.4.</w:t>
      </w:r>
      <w:r w:rsidR="00252226" w:rsidRPr="00252226">
        <w:rPr>
          <w:rFonts w:ascii="Times New Roman" w:eastAsia="SimSun" w:hAnsi="Times New Roman" w:cs="Times New Roman"/>
          <w:sz w:val="24"/>
          <w:szCs w:val="24"/>
          <w:lang w:eastAsia="zh-CN"/>
        </w:rPr>
        <w:tab/>
        <w:t>присоединения Ассоциации к другой саморегулируемой организации;</w:t>
      </w:r>
    </w:p>
    <w:p w14:paraId="0C42BC9B" w14:textId="3582FA0F"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7.1.5.</w:t>
      </w:r>
      <w:r w:rsidR="00252226" w:rsidRPr="00252226">
        <w:rPr>
          <w:rFonts w:ascii="Times New Roman" w:eastAsia="SimSun" w:hAnsi="Times New Roman" w:cs="Times New Roman"/>
          <w:sz w:val="24"/>
          <w:szCs w:val="24"/>
          <w:lang w:eastAsia="zh-CN"/>
        </w:rPr>
        <w:tab/>
        <w:t>по иным основаниям и в случаях, которые указаны в Федеральном законе от 1 декабря 2007 г. N 315-ФЗ «О саморегулируемых организациях».</w:t>
      </w:r>
    </w:p>
    <w:p w14:paraId="774A46D2" w14:textId="4BF538DC" w:rsidR="00252226" w:rsidRPr="00252226" w:rsidRDefault="00B9559F"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7</w:t>
      </w:r>
      <w:r w:rsidR="00252226" w:rsidRPr="00252226">
        <w:rPr>
          <w:rFonts w:ascii="Times New Roman" w:eastAsia="SimSun" w:hAnsi="Times New Roman" w:cs="Times New Roman"/>
          <w:sz w:val="24"/>
          <w:szCs w:val="24"/>
          <w:lang w:eastAsia="zh-CN"/>
        </w:rPr>
        <w:t>.2.</w:t>
      </w:r>
      <w:r w:rsidR="00252226" w:rsidRPr="00252226">
        <w:rPr>
          <w:rFonts w:ascii="Times New Roman" w:eastAsia="SimSun" w:hAnsi="Times New Roman" w:cs="Times New Roman"/>
          <w:sz w:val="24"/>
          <w:szCs w:val="24"/>
          <w:lang w:eastAsia="zh-CN"/>
        </w:rPr>
        <w:tab/>
        <w:t>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Членство в Ассоциации прекращается со дня поступления в Ассоциацию подписанного уполномоченным лицом заявления члена Ассоциации о добровольном прекращении членства в Ассоциации</w:t>
      </w:r>
      <w:r w:rsidR="00B46698">
        <w:rPr>
          <w:rFonts w:ascii="Times New Roman" w:eastAsia="SimSun" w:hAnsi="Times New Roman" w:cs="Times New Roman"/>
          <w:sz w:val="24"/>
          <w:szCs w:val="24"/>
          <w:lang w:eastAsia="zh-CN"/>
        </w:rPr>
        <w:t>, оформленного и направленного в соответствии с п. 1.6.</w:t>
      </w:r>
    </w:p>
    <w:p w14:paraId="778BCF30" w14:textId="0C6A93B3" w:rsidR="00252226" w:rsidRPr="00252226" w:rsidRDefault="00B9559F"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 xml:space="preserve">.3. Ассоциация в день поступления в </w:t>
      </w:r>
      <w:r w:rsidR="00CB41A6">
        <w:rPr>
          <w:rFonts w:ascii="Times New Roman" w:eastAsia="SimSun" w:hAnsi="Times New Roman" w:cs="Times New Roman"/>
          <w:sz w:val="24"/>
          <w:szCs w:val="24"/>
          <w:lang w:eastAsia="zh-CN"/>
        </w:rPr>
        <w:t>её адрес</w:t>
      </w:r>
      <w:r w:rsidR="00252226" w:rsidRPr="00252226">
        <w:rPr>
          <w:rFonts w:ascii="Times New Roman" w:eastAsia="SimSun" w:hAnsi="Times New Roman" w:cs="Times New Roman"/>
          <w:sz w:val="24"/>
          <w:szCs w:val="24"/>
          <w:lang w:eastAsia="zh-CN"/>
        </w:rPr>
        <w:t xml:space="preserve">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499849AA" w14:textId="70057F21" w:rsidR="00252226" w:rsidRPr="00252226" w:rsidRDefault="00B9559F"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.4.</w:t>
      </w:r>
      <w:r w:rsidR="00252226" w:rsidRPr="00252226">
        <w:rPr>
          <w:rFonts w:ascii="Times New Roman" w:eastAsia="SimSun" w:hAnsi="Times New Roman" w:cs="Times New Roman"/>
          <w:sz w:val="24"/>
          <w:szCs w:val="24"/>
          <w:lang w:eastAsia="zh-CN"/>
        </w:rPr>
        <w:tab/>
        <w:t>СРО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14:paraId="724EE7E1" w14:textId="0E52600F"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7.4.1.</w:t>
      </w:r>
      <w:r w:rsidR="00252226" w:rsidRPr="00252226">
        <w:rPr>
          <w:rFonts w:ascii="Times New Roman" w:eastAsia="SimSun" w:hAnsi="Times New Roman" w:cs="Times New Roman"/>
          <w:sz w:val="24"/>
          <w:szCs w:val="24"/>
          <w:lang w:eastAsia="zh-CN"/>
        </w:rPr>
        <w:tab/>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58229CDF" w14:textId="7824BEAC"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7.4.2.</w:t>
      </w:r>
      <w:r w:rsidR="00252226" w:rsidRPr="00252226">
        <w:rPr>
          <w:rFonts w:ascii="Times New Roman" w:eastAsia="SimSun" w:hAnsi="Times New Roman" w:cs="Times New Roman"/>
          <w:sz w:val="24"/>
          <w:szCs w:val="24"/>
          <w:lang w:eastAsia="zh-CN"/>
        </w:rPr>
        <w:tab/>
        <w:t>несоблюдение членом Ассоциации требований технических регламентов, повлекшее за собой причинение вреда;</w:t>
      </w:r>
    </w:p>
    <w:p w14:paraId="42E8F3D9" w14:textId="650AC769"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7.4.3.</w:t>
      </w:r>
      <w:r w:rsidR="00252226" w:rsidRPr="00252226">
        <w:rPr>
          <w:rFonts w:ascii="Times New Roman" w:eastAsia="SimSun" w:hAnsi="Times New Roman" w:cs="Times New Roman"/>
          <w:sz w:val="24"/>
          <w:szCs w:val="24"/>
          <w:lang w:eastAsia="zh-CN"/>
        </w:rPr>
        <w:tab/>
        <w:t>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Положения о контроле Ассоциации за деятельностью своих членов и (или) иных внутренних документов.</w:t>
      </w:r>
    </w:p>
    <w:p w14:paraId="7DDFA7B1" w14:textId="4DD3AF77"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7.4.4.</w:t>
      </w:r>
      <w:r w:rsidR="00252226" w:rsidRPr="00252226">
        <w:rPr>
          <w:rFonts w:ascii="Times New Roman" w:eastAsia="SimSun" w:hAnsi="Times New Roman" w:cs="Times New Roman"/>
          <w:sz w:val="24"/>
          <w:szCs w:val="24"/>
          <w:lang w:eastAsia="zh-CN"/>
        </w:rPr>
        <w:tab/>
        <w:t>неоднократное нарушение в течение одного года срока оплаты в Ассоциации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w:t>
      </w:r>
    </w:p>
    <w:p w14:paraId="083125AB" w14:textId="75BC5694"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7.4.5.</w:t>
      </w:r>
      <w:r w:rsidR="00252226" w:rsidRPr="00252226">
        <w:rPr>
          <w:rFonts w:ascii="Times New Roman" w:eastAsia="SimSun" w:hAnsi="Times New Roman" w:cs="Times New Roman"/>
          <w:sz w:val="24"/>
          <w:szCs w:val="24"/>
          <w:lang w:eastAsia="zh-CN"/>
        </w:rPr>
        <w:tab/>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14:paraId="607EC80B" w14:textId="1869C2BC"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7.4.6.</w:t>
      </w:r>
      <w:r w:rsidR="00252226" w:rsidRPr="00252226">
        <w:rPr>
          <w:rFonts w:ascii="Times New Roman" w:eastAsia="SimSun" w:hAnsi="Times New Roman" w:cs="Times New Roman"/>
          <w:sz w:val="24"/>
          <w:szCs w:val="24"/>
          <w:lang w:eastAsia="zh-CN"/>
        </w:rPr>
        <w:tab/>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14:paraId="7ACD2D4D" w14:textId="0AF41A3A"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7.4.7.</w:t>
      </w:r>
      <w:r w:rsidR="00252226" w:rsidRPr="00252226">
        <w:rPr>
          <w:rFonts w:ascii="Times New Roman" w:eastAsia="SimSun" w:hAnsi="Times New Roman" w:cs="Times New Roman"/>
          <w:sz w:val="24"/>
          <w:szCs w:val="24"/>
          <w:lang w:eastAsia="zh-CN"/>
        </w:rPr>
        <w:tab/>
        <w:t>по вине члена Ассоциации осуществлены выплаты из компенсационного фонда возмещения вреда или компенсационного фонда обеспечения договорных обязательств Ассоциации;</w:t>
      </w:r>
    </w:p>
    <w:p w14:paraId="2C4FE4FA" w14:textId="00995324"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7.4.8.</w:t>
      </w:r>
      <w:r w:rsidR="00252226" w:rsidRPr="00252226">
        <w:rPr>
          <w:rFonts w:ascii="Times New Roman" w:eastAsia="SimSun" w:hAnsi="Times New Roman" w:cs="Times New Roman"/>
          <w:sz w:val="24"/>
          <w:szCs w:val="24"/>
          <w:lang w:eastAsia="zh-CN"/>
        </w:rPr>
        <w:tab/>
        <w:t>введение процедуры банкротства (наблюдения) в отношении члена Ассоциации;</w:t>
      </w:r>
    </w:p>
    <w:p w14:paraId="101003FE" w14:textId="4BB04E18"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7.4.9.</w:t>
      </w:r>
      <w:r w:rsidR="00252226" w:rsidRPr="00252226">
        <w:rPr>
          <w:rFonts w:ascii="Times New Roman" w:eastAsia="SimSun" w:hAnsi="Times New Roman" w:cs="Times New Roman"/>
          <w:sz w:val="24"/>
          <w:szCs w:val="24"/>
          <w:lang w:eastAsia="zh-CN"/>
        </w:rPr>
        <w:tab/>
        <w:t>член Ассоциации включен в реестр недобросовестных поставщиков (подрядчиков, исполнителей);</w:t>
      </w:r>
    </w:p>
    <w:p w14:paraId="5175F174" w14:textId="37038220" w:rsidR="00252226" w:rsidRPr="00252226" w:rsidRDefault="007C3798" w:rsidP="00715A01">
      <w:pPr>
        <w:tabs>
          <w:tab w:val="left" w:pos="426"/>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w:t>
      </w:r>
      <w:r w:rsidR="00252226" w:rsidRPr="00252226">
        <w:rPr>
          <w:rFonts w:ascii="Times New Roman" w:eastAsia="SimSun" w:hAnsi="Times New Roman" w:cs="Times New Roman"/>
          <w:sz w:val="24"/>
          <w:szCs w:val="24"/>
          <w:lang w:eastAsia="zh-CN"/>
        </w:rPr>
        <w:t>10</w:t>
      </w:r>
      <w:r>
        <w:rPr>
          <w:rFonts w:ascii="Times New Roman" w:eastAsia="SimSun" w:hAnsi="Times New Roman" w:cs="Times New Roman"/>
          <w:sz w:val="24"/>
          <w:szCs w:val="24"/>
          <w:lang w:eastAsia="zh-CN"/>
        </w:rPr>
        <w:t>.</w:t>
      </w:r>
      <w:r w:rsidR="00252226" w:rsidRPr="00252226">
        <w:rPr>
          <w:rFonts w:ascii="Times New Roman" w:eastAsia="SimSun" w:hAnsi="Times New Roman" w:cs="Times New Roman"/>
          <w:sz w:val="24"/>
          <w:szCs w:val="24"/>
          <w:lang w:eastAsia="zh-CN"/>
        </w:rPr>
        <w:tab/>
        <w:t>присоединение Ассоциации к другой саморегулируемой организации;</w:t>
      </w:r>
    </w:p>
    <w:p w14:paraId="34BCC23D" w14:textId="0AD55535" w:rsidR="00252226" w:rsidRPr="00252226" w:rsidRDefault="007C3798" w:rsidP="00715A01">
      <w:pPr>
        <w:tabs>
          <w:tab w:val="left" w:pos="426"/>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7.4.</w:t>
      </w:r>
      <w:r w:rsidR="00252226" w:rsidRPr="00252226">
        <w:rPr>
          <w:rFonts w:ascii="Times New Roman" w:eastAsia="SimSun" w:hAnsi="Times New Roman" w:cs="Times New Roman"/>
          <w:sz w:val="24"/>
          <w:szCs w:val="24"/>
          <w:lang w:eastAsia="zh-CN"/>
        </w:rPr>
        <w:t>11</w:t>
      </w:r>
      <w:r>
        <w:rPr>
          <w:rFonts w:ascii="Times New Roman" w:eastAsia="SimSun" w:hAnsi="Times New Roman" w:cs="Times New Roman"/>
          <w:sz w:val="24"/>
          <w:szCs w:val="24"/>
          <w:lang w:eastAsia="zh-CN"/>
        </w:rPr>
        <w:t>.</w:t>
      </w:r>
      <w:r w:rsidR="00252226" w:rsidRPr="00252226">
        <w:rPr>
          <w:rFonts w:ascii="Times New Roman" w:eastAsia="SimSun" w:hAnsi="Times New Roman" w:cs="Times New Roman"/>
          <w:sz w:val="24"/>
          <w:szCs w:val="24"/>
          <w:lang w:eastAsia="zh-CN"/>
        </w:rPr>
        <w:tab/>
        <w:t>иные основания и случаи в соответствии с Федеральным законом "О саморегулируемых организациях".</w:t>
      </w:r>
    </w:p>
    <w:p w14:paraId="4874627F" w14:textId="186AE0E7"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.5.</w:t>
      </w:r>
      <w:r w:rsidR="00252226" w:rsidRPr="00252226">
        <w:rPr>
          <w:rFonts w:ascii="Times New Roman" w:eastAsia="SimSun" w:hAnsi="Times New Roman" w:cs="Times New Roman"/>
          <w:sz w:val="24"/>
          <w:szCs w:val="24"/>
          <w:lang w:eastAsia="zh-CN"/>
        </w:rPr>
        <w:tab/>
        <w:t>Решение об исключении из членов Ассоциации индивидуального предпринимателя или юридического лица принимается Правлением Ассоциации.</w:t>
      </w:r>
    </w:p>
    <w:p w14:paraId="33F36ECA" w14:textId="3396AD22"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7</w:t>
      </w:r>
      <w:r w:rsidR="00252226" w:rsidRPr="00252226">
        <w:rPr>
          <w:rFonts w:ascii="Times New Roman" w:eastAsia="SimSun" w:hAnsi="Times New Roman" w:cs="Times New Roman"/>
          <w:sz w:val="24"/>
          <w:szCs w:val="24"/>
          <w:lang w:eastAsia="zh-CN"/>
        </w:rPr>
        <w:t>.6.</w:t>
      </w:r>
      <w:r w:rsidR="00252226" w:rsidRPr="00252226">
        <w:rPr>
          <w:rFonts w:ascii="Times New Roman" w:eastAsia="SimSun" w:hAnsi="Times New Roman" w:cs="Times New Roman"/>
          <w:sz w:val="24"/>
          <w:szCs w:val="24"/>
          <w:lang w:eastAsia="zh-CN"/>
        </w:rPr>
        <w:tab/>
        <w:t>Не позднее трех рабочих дней со дня, следующего за днем принятия Правлением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1CEE0E42" w14:textId="5E2318F7"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7.6.1.  </w:t>
      </w:r>
      <w:r w:rsidR="00252226" w:rsidRPr="00252226">
        <w:rPr>
          <w:rFonts w:ascii="Times New Roman" w:eastAsia="SimSun" w:hAnsi="Times New Roman" w:cs="Times New Roman"/>
          <w:sz w:val="24"/>
          <w:szCs w:val="24"/>
          <w:lang w:eastAsia="zh-CN"/>
        </w:rPr>
        <w:t>лицо, членство которого в Ассоциации прекращено;</w:t>
      </w:r>
    </w:p>
    <w:p w14:paraId="73A5A967" w14:textId="2021556C" w:rsidR="00252226" w:rsidRPr="00252226" w:rsidRDefault="007C3798" w:rsidP="00715A01">
      <w:pPr>
        <w:tabs>
          <w:tab w:val="left" w:pos="284"/>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7.6.2.</w:t>
      </w:r>
      <w:r w:rsidR="00252226" w:rsidRPr="00252226">
        <w:rPr>
          <w:rFonts w:ascii="Times New Roman" w:eastAsia="SimSun" w:hAnsi="Times New Roman" w:cs="Times New Roman"/>
          <w:sz w:val="24"/>
          <w:szCs w:val="24"/>
          <w:lang w:eastAsia="zh-CN"/>
        </w:rPr>
        <w:tab/>
        <w:t>Национальное объединение саморегулируемых организаций, основанных на членстве лиц, осуществляющих строительство.</w:t>
      </w:r>
    </w:p>
    <w:p w14:paraId="3560D3CC" w14:textId="6B30181E"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ab/>
        <w:t>Членство в Ассоциации считается прекращенным с даты внесения соответствующих сведений в реестр членов Ассоциации.</w:t>
      </w:r>
    </w:p>
    <w:p w14:paraId="5EAA0ADB" w14:textId="1BAC9306"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.8.</w:t>
      </w:r>
      <w:r w:rsidR="00252226" w:rsidRPr="00252226">
        <w:rPr>
          <w:rFonts w:ascii="Times New Roman" w:eastAsia="SimSun" w:hAnsi="Times New Roman" w:cs="Times New Roman"/>
          <w:sz w:val="24"/>
          <w:szCs w:val="24"/>
          <w:lang w:eastAsia="zh-CN"/>
        </w:rPr>
        <w:tab/>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РФ.</w:t>
      </w:r>
    </w:p>
    <w:p w14:paraId="3C6F53EB" w14:textId="48146DB0"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.9.</w:t>
      </w:r>
      <w:r w:rsidR="00252226" w:rsidRPr="00252226">
        <w:rPr>
          <w:rFonts w:ascii="Times New Roman" w:eastAsia="SimSun" w:hAnsi="Times New Roman" w:cs="Times New Roman"/>
          <w:sz w:val="24"/>
          <w:szCs w:val="24"/>
          <w:lang w:eastAsia="zh-CN"/>
        </w:rPr>
        <w:tab/>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14:paraId="15F3287A" w14:textId="69077A81"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r w:rsidR="00252226" w:rsidRPr="00252226">
        <w:rPr>
          <w:rFonts w:ascii="Times New Roman" w:eastAsia="SimSun" w:hAnsi="Times New Roman" w:cs="Times New Roman"/>
          <w:sz w:val="24"/>
          <w:szCs w:val="24"/>
          <w:lang w:eastAsia="zh-CN"/>
        </w:rPr>
        <w:t>.10</w:t>
      </w:r>
      <w:r w:rsidR="00BA582F">
        <w:rPr>
          <w:rFonts w:ascii="Times New Roman" w:eastAsia="SimSun" w:hAnsi="Times New Roman" w:cs="Times New Roman"/>
          <w:sz w:val="24"/>
          <w:szCs w:val="24"/>
          <w:lang w:eastAsia="zh-CN"/>
        </w:rPr>
        <w:t>.</w:t>
      </w:r>
      <w:r w:rsidR="00252226" w:rsidRPr="00252226">
        <w:rPr>
          <w:rFonts w:ascii="Times New Roman" w:eastAsia="SimSun" w:hAnsi="Times New Roman" w:cs="Times New Roman"/>
          <w:sz w:val="24"/>
          <w:szCs w:val="24"/>
          <w:lang w:eastAsia="zh-CN"/>
        </w:rPr>
        <w:t xml:space="preserve">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арбитражном суде.</w:t>
      </w:r>
    </w:p>
    <w:p w14:paraId="2C649C73" w14:textId="77777777" w:rsidR="00252226" w:rsidRPr="00252226" w:rsidRDefault="00252226" w:rsidP="00252226">
      <w:pPr>
        <w:spacing w:after="0" w:line="240" w:lineRule="auto"/>
        <w:rPr>
          <w:rFonts w:ascii="Times New Roman" w:eastAsia="SimSun" w:hAnsi="Times New Roman" w:cs="Times New Roman"/>
          <w:sz w:val="24"/>
          <w:szCs w:val="24"/>
          <w:lang w:eastAsia="zh-CN"/>
        </w:rPr>
      </w:pPr>
    </w:p>
    <w:p w14:paraId="6FBFBA12" w14:textId="05844CCF" w:rsidR="00252226" w:rsidRDefault="00715A01" w:rsidP="00715A01">
      <w:pPr>
        <w:spacing w:after="0" w:line="240" w:lineRule="auto"/>
        <w:jc w:val="center"/>
        <w:rPr>
          <w:rFonts w:ascii="Times New Roman" w:eastAsia="SimSun" w:hAnsi="Times New Roman" w:cs="Times New Roman"/>
          <w:b/>
          <w:bCs/>
          <w:sz w:val="24"/>
          <w:szCs w:val="24"/>
          <w:lang w:eastAsia="zh-CN"/>
        </w:rPr>
      </w:pPr>
      <w:r w:rsidRPr="00715A01">
        <w:rPr>
          <w:rFonts w:ascii="Times New Roman" w:eastAsia="SimSun" w:hAnsi="Times New Roman" w:cs="Times New Roman"/>
          <w:b/>
          <w:bCs/>
          <w:sz w:val="24"/>
          <w:szCs w:val="24"/>
          <w:lang w:eastAsia="zh-CN"/>
        </w:rPr>
        <w:t>8</w:t>
      </w:r>
      <w:r w:rsidR="00252226" w:rsidRPr="00715A01">
        <w:rPr>
          <w:rFonts w:ascii="Times New Roman" w:eastAsia="SimSun" w:hAnsi="Times New Roman" w:cs="Times New Roman"/>
          <w:b/>
          <w:bCs/>
          <w:sz w:val="24"/>
          <w:szCs w:val="24"/>
          <w:lang w:eastAsia="zh-CN"/>
        </w:rPr>
        <w:t>. Заключительные положения</w:t>
      </w:r>
    </w:p>
    <w:p w14:paraId="3F834192" w14:textId="77777777" w:rsidR="00927F68" w:rsidRPr="00715A01" w:rsidRDefault="00927F68" w:rsidP="00715A01">
      <w:pPr>
        <w:spacing w:after="0" w:line="240" w:lineRule="auto"/>
        <w:jc w:val="center"/>
        <w:rPr>
          <w:rFonts w:ascii="Times New Roman" w:eastAsia="SimSun" w:hAnsi="Times New Roman" w:cs="Times New Roman"/>
          <w:b/>
          <w:bCs/>
          <w:sz w:val="24"/>
          <w:szCs w:val="24"/>
          <w:lang w:eastAsia="zh-CN"/>
        </w:rPr>
      </w:pPr>
    </w:p>
    <w:p w14:paraId="2952414C" w14:textId="4BBA2375"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252226" w:rsidRPr="00252226">
        <w:rPr>
          <w:rFonts w:ascii="Times New Roman" w:eastAsia="SimSun" w:hAnsi="Times New Roman" w:cs="Times New Roman"/>
          <w:sz w:val="24"/>
          <w:szCs w:val="24"/>
          <w:lang w:eastAsia="zh-CN"/>
        </w:rPr>
        <w:t>.1. Настоящее Положение, изменения в настоящее Положение, вступают в силу не ранее, чем со дня внесения сведений о нем в государственный реестр саморегулируемых организаций.</w:t>
      </w:r>
    </w:p>
    <w:p w14:paraId="539FC4B8" w14:textId="7680CD11" w:rsidR="00252226" w:rsidRPr="00252226" w:rsidRDefault="00715A01"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r w:rsidR="00252226" w:rsidRPr="00252226">
        <w:rPr>
          <w:rFonts w:ascii="Times New Roman" w:eastAsia="SimSun" w:hAnsi="Times New Roman" w:cs="Times New Roman"/>
          <w:sz w:val="24"/>
          <w:szCs w:val="24"/>
          <w:lang w:eastAsia="zh-CN"/>
        </w:rPr>
        <w:t>.2.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7D7478A8" w14:textId="77777777" w:rsidR="00394076" w:rsidRPr="004B6407" w:rsidRDefault="00394076" w:rsidP="004B6407">
      <w:pPr>
        <w:spacing w:after="0" w:line="240" w:lineRule="auto"/>
        <w:rPr>
          <w:rFonts w:ascii="Times New Roman" w:eastAsia="SimSun" w:hAnsi="Times New Roman" w:cs="Times New Roman"/>
          <w:sz w:val="24"/>
          <w:szCs w:val="24"/>
          <w:lang w:eastAsia="zh-CN"/>
        </w:rPr>
      </w:pPr>
    </w:p>
    <w:p w14:paraId="28164BEE" w14:textId="60F713BB" w:rsidR="004B6407" w:rsidRDefault="004B6407" w:rsidP="004B6407">
      <w:pPr>
        <w:spacing w:after="0" w:line="240" w:lineRule="auto"/>
        <w:rPr>
          <w:rFonts w:ascii="Times New Roman" w:eastAsia="SimSun" w:hAnsi="Times New Roman" w:cs="Times New Roman"/>
          <w:sz w:val="24"/>
          <w:szCs w:val="24"/>
          <w:lang w:eastAsia="zh-CN"/>
        </w:rPr>
      </w:pPr>
    </w:p>
    <w:p w14:paraId="01BCE0B4" w14:textId="4604FEDB" w:rsidR="0030083A" w:rsidRDefault="0030083A" w:rsidP="004B6407">
      <w:pPr>
        <w:spacing w:after="0" w:line="240" w:lineRule="auto"/>
        <w:rPr>
          <w:rFonts w:ascii="Times New Roman" w:eastAsia="SimSun" w:hAnsi="Times New Roman" w:cs="Times New Roman"/>
          <w:sz w:val="24"/>
          <w:szCs w:val="24"/>
          <w:lang w:eastAsia="zh-CN"/>
        </w:rPr>
      </w:pPr>
    </w:p>
    <w:p w14:paraId="48B1EA82" w14:textId="6C7E4AA0" w:rsidR="0030083A" w:rsidRDefault="0030083A" w:rsidP="004B6407">
      <w:pPr>
        <w:spacing w:after="0" w:line="240" w:lineRule="auto"/>
        <w:rPr>
          <w:rFonts w:ascii="Times New Roman" w:eastAsia="SimSun" w:hAnsi="Times New Roman" w:cs="Times New Roman"/>
          <w:sz w:val="24"/>
          <w:szCs w:val="24"/>
          <w:lang w:eastAsia="zh-CN"/>
        </w:rPr>
      </w:pPr>
    </w:p>
    <w:p w14:paraId="36FD8A19" w14:textId="37A7BD05" w:rsidR="0030083A" w:rsidRDefault="0030083A" w:rsidP="004B6407">
      <w:pPr>
        <w:spacing w:after="0" w:line="240" w:lineRule="auto"/>
        <w:rPr>
          <w:rFonts w:ascii="Times New Roman" w:eastAsia="SimSun" w:hAnsi="Times New Roman" w:cs="Times New Roman"/>
          <w:sz w:val="24"/>
          <w:szCs w:val="24"/>
          <w:lang w:eastAsia="zh-CN"/>
        </w:rPr>
      </w:pPr>
    </w:p>
    <w:sectPr w:rsidR="0030083A" w:rsidSect="00B86815">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7519" w14:textId="77777777" w:rsidR="00501B1E" w:rsidRDefault="00501B1E" w:rsidP="00B86815">
      <w:pPr>
        <w:spacing w:after="0" w:line="240" w:lineRule="auto"/>
      </w:pPr>
      <w:r>
        <w:separator/>
      </w:r>
    </w:p>
  </w:endnote>
  <w:endnote w:type="continuationSeparator" w:id="0">
    <w:p w14:paraId="1C38FC10" w14:textId="77777777" w:rsidR="00501B1E" w:rsidRDefault="00501B1E" w:rsidP="00B8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51034"/>
      <w:docPartObj>
        <w:docPartGallery w:val="Page Numbers (Bottom of Page)"/>
        <w:docPartUnique/>
      </w:docPartObj>
    </w:sdtPr>
    <w:sdtContent>
      <w:p w14:paraId="464F8A2E" w14:textId="4CEDEAD3" w:rsidR="00B17A04" w:rsidRDefault="00B17A04">
        <w:pPr>
          <w:pStyle w:val="a6"/>
          <w:jc w:val="center"/>
        </w:pPr>
        <w:r>
          <w:fldChar w:fldCharType="begin"/>
        </w:r>
        <w:r>
          <w:instrText>PAGE   \* MERGEFORMAT</w:instrText>
        </w:r>
        <w:r>
          <w:fldChar w:fldCharType="separate"/>
        </w:r>
        <w:r>
          <w:t>2</w:t>
        </w:r>
        <w:r>
          <w:fldChar w:fldCharType="end"/>
        </w:r>
      </w:p>
    </w:sdtContent>
  </w:sdt>
  <w:p w14:paraId="20415B4F" w14:textId="77777777" w:rsidR="00B17A04" w:rsidRDefault="00B17A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6315"/>
      <w:docPartObj>
        <w:docPartGallery w:val="Page Numbers (Bottom of Page)"/>
        <w:docPartUnique/>
      </w:docPartObj>
    </w:sdtPr>
    <w:sdtContent>
      <w:p w14:paraId="2B59497D" w14:textId="33170C73" w:rsidR="00B17A04" w:rsidRDefault="00000000">
        <w:pPr>
          <w:pStyle w:val="a6"/>
          <w:jc w:val="center"/>
        </w:pPr>
      </w:p>
    </w:sdtContent>
  </w:sdt>
  <w:p w14:paraId="61167B36" w14:textId="4F091AE3" w:rsidR="00CC7BE6" w:rsidRPr="0030083A" w:rsidRDefault="00CC7BE6" w:rsidP="00CC7BE6">
    <w:pPr>
      <w:spacing w:after="0" w:line="261" w:lineRule="auto"/>
      <w:jc w:val="right"/>
      <w:rPr>
        <w:rFonts w:ascii="Arial" w:eastAsia="Arial" w:hAnsi="Arial" w:cs="Arial"/>
        <w:color w:val="00000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F32A" w14:textId="77777777" w:rsidR="00501B1E" w:rsidRDefault="00501B1E" w:rsidP="00B86815">
      <w:pPr>
        <w:spacing w:after="0" w:line="240" w:lineRule="auto"/>
      </w:pPr>
      <w:r>
        <w:separator/>
      </w:r>
    </w:p>
  </w:footnote>
  <w:footnote w:type="continuationSeparator" w:id="0">
    <w:p w14:paraId="5826682B" w14:textId="77777777" w:rsidR="00501B1E" w:rsidRDefault="00501B1E" w:rsidP="00B8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E0753BC"/>
    <w:multiLevelType w:val="multilevel"/>
    <w:tmpl w:val="9F1090AC"/>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46C53475"/>
    <w:multiLevelType w:val="multilevel"/>
    <w:tmpl w:val="4386BC06"/>
    <w:lvl w:ilvl="0">
      <w:start w:val="5"/>
      <w:numFmt w:val="decimal"/>
      <w:lvlText w:val="%1."/>
      <w:lvlJc w:val="left"/>
      <w:pPr>
        <w:ind w:left="390" w:hanging="39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5B92400A"/>
    <w:multiLevelType w:val="hybridMultilevel"/>
    <w:tmpl w:val="64465516"/>
    <w:lvl w:ilvl="0" w:tplc="C2C812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5330608">
    <w:abstractNumId w:val="1"/>
  </w:num>
  <w:num w:numId="2" w16cid:durableId="53507695">
    <w:abstractNumId w:val="0"/>
  </w:num>
  <w:num w:numId="3" w16cid:durableId="1586844662">
    <w:abstractNumId w:val="2"/>
  </w:num>
  <w:num w:numId="4" w16cid:durableId="435945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A1"/>
    <w:rsid w:val="00007121"/>
    <w:rsid w:val="00070BC6"/>
    <w:rsid w:val="00083F74"/>
    <w:rsid w:val="0018065C"/>
    <w:rsid w:val="00252226"/>
    <w:rsid w:val="002702A1"/>
    <w:rsid w:val="002A67CF"/>
    <w:rsid w:val="002F6C38"/>
    <w:rsid w:val="0030083A"/>
    <w:rsid w:val="00394076"/>
    <w:rsid w:val="003A35CB"/>
    <w:rsid w:val="004B6407"/>
    <w:rsid w:val="004F710F"/>
    <w:rsid w:val="00501B1E"/>
    <w:rsid w:val="0059596B"/>
    <w:rsid w:val="005E5D28"/>
    <w:rsid w:val="005F6054"/>
    <w:rsid w:val="005F7A30"/>
    <w:rsid w:val="006041A1"/>
    <w:rsid w:val="00610AB4"/>
    <w:rsid w:val="00690BD2"/>
    <w:rsid w:val="006F4654"/>
    <w:rsid w:val="00715A01"/>
    <w:rsid w:val="0079451B"/>
    <w:rsid w:val="007C3798"/>
    <w:rsid w:val="008032BA"/>
    <w:rsid w:val="008729E9"/>
    <w:rsid w:val="00927F68"/>
    <w:rsid w:val="009D6CD6"/>
    <w:rsid w:val="00A23356"/>
    <w:rsid w:val="00A44F4B"/>
    <w:rsid w:val="00A73831"/>
    <w:rsid w:val="00B01457"/>
    <w:rsid w:val="00B17A04"/>
    <w:rsid w:val="00B46698"/>
    <w:rsid w:val="00B86815"/>
    <w:rsid w:val="00B9559F"/>
    <w:rsid w:val="00BA582F"/>
    <w:rsid w:val="00BF7FE6"/>
    <w:rsid w:val="00C03897"/>
    <w:rsid w:val="00C56F77"/>
    <w:rsid w:val="00CA35BE"/>
    <w:rsid w:val="00CB41A6"/>
    <w:rsid w:val="00CC7BE6"/>
    <w:rsid w:val="00DA30B1"/>
    <w:rsid w:val="00E24049"/>
    <w:rsid w:val="00F74860"/>
    <w:rsid w:val="00FA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8B5E"/>
  <w15:chartTrackingRefBased/>
  <w15:docId w15:val="{CA1ADF13-B421-44AD-AAB2-FCBF36E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26"/>
    <w:pPr>
      <w:ind w:left="720"/>
      <w:contextualSpacing/>
    </w:pPr>
  </w:style>
  <w:style w:type="paragraph" w:styleId="a4">
    <w:name w:val="header"/>
    <w:basedOn w:val="a"/>
    <w:link w:val="a5"/>
    <w:uiPriority w:val="99"/>
    <w:unhideWhenUsed/>
    <w:rsid w:val="00B868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6815"/>
  </w:style>
  <w:style w:type="paragraph" w:styleId="a6">
    <w:name w:val="footer"/>
    <w:basedOn w:val="a"/>
    <w:link w:val="a7"/>
    <w:uiPriority w:val="99"/>
    <w:unhideWhenUsed/>
    <w:rsid w:val="00B86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17</cp:revision>
  <cp:lastPrinted>2022-10-03T11:49:00Z</cp:lastPrinted>
  <dcterms:created xsi:type="dcterms:W3CDTF">2022-09-28T07:56:00Z</dcterms:created>
  <dcterms:modified xsi:type="dcterms:W3CDTF">2022-10-31T12:24:00Z</dcterms:modified>
</cp:coreProperties>
</file>